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5078">
      <w:pPr>
        <w:pStyle w:val="1"/>
        <w:rPr>
          <w:rFonts w:eastAsia="Times New Roman"/>
        </w:rPr>
      </w:pPr>
      <w:r>
        <w:rPr>
          <w:rFonts w:eastAsia="Times New Roman"/>
        </w:rPr>
        <w:t>Перечень эталонов, рекомендуемых для включения в приказ об утверждении</w:t>
      </w:r>
    </w:p>
    <w:p w:rsidR="00000000" w:rsidRDefault="001E5078">
      <w:pPr>
        <w:pStyle w:val="right"/>
      </w:pPr>
      <w:r>
        <w:t xml:space="preserve">Приложение 6д к Рекомендациям по проведению первичной и периодической </w:t>
      </w:r>
      <w:r>
        <w:t>аттестации и подготовке к утверждению эталонов единиц величин, используемых в сфере государственного регулирования обеспечения единства измерений</w:t>
      </w:r>
    </w:p>
    <w:p w:rsidR="00000000" w:rsidRDefault="001E50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5078">
      <w:pPr>
        <w:pStyle w:val="HTML"/>
      </w:pPr>
      <w:r>
        <w:t xml:space="preserve">                            Перечень эталонов,</w:t>
      </w:r>
    </w:p>
    <w:p w:rsidR="00000000" w:rsidRDefault="001E5078">
      <w:pPr>
        <w:pStyle w:val="HTML"/>
      </w:pPr>
      <w:r>
        <w:t>рекомендуемых для включения в приказ об утверждении</w:t>
      </w:r>
    </w:p>
    <w:p w:rsidR="00000000" w:rsidRDefault="001E5078">
      <w:pPr>
        <w:pStyle w:val="HTML"/>
      </w:pPr>
    </w:p>
    <w:p w:rsidR="00000000" w:rsidRDefault="001E5078">
      <w:pPr>
        <w:pStyle w:val="HTML"/>
      </w:pPr>
      <w:r>
        <w:t>Полное на</w:t>
      </w:r>
      <w:r>
        <w:t>именование организации __________________________</w:t>
      </w:r>
    </w:p>
    <w:p w:rsidR="00000000" w:rsidRDefault="001E5078">
      <w:pPr>
        <w:pStyle w:val="HTML"/>
      </w:pPr>
      <w:r>
        <w:t>Юридический/почтовый адрес: _______________________________________________</w:t>
      </w:r>
    </w:p>
    <w:p w:rsidR="00000000" w:rsidRDefault="001E5078">
      <w:pPr>
        <w:pStyle w:val="HTML"/>
      </w:pPr>
      <w:r>
        <w:t>ИНН _______________________________________________________________________</w:t>
      </w:r>
    </w:p>
    <w:p w:rsidR="00000000" w:rsidRDefault="001E50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5078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эталона Регистрационный номер Межа</w:t>
      </w:r>
      <w:r>
        <w:rPr>
          <w:rFonts w:eastAsia="Times New Roman"/>
        </w:rPr>
        <w:t>ттестационный интервал (месяцы) Примечание 1 2 3 4 5</w:t>
      </w:r>
    </w:p>
    <w:p w:rsidR="00000000" w:rsidRDefault="001E5078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1E5078">
      <w:pPr>
        <w:pStyle w:val="right"/>
      </w:pPr>
      <w:r>
        <w:t>Источник - Приказ Росстандарта от 22.01.2014 № 36</w:t>
      </w:r>
    </w:p>
    <w:p w:rsidR="00000000" w:rsidRDefault="001E50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https://порядокправа.рф/obrazecy/perechen_etalonov_rekomenduemyx_dlya_vklyucheniya_v_prikaz_ob_utverzhdenii.htm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78"/>
    <w:rsid w:val="001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3868EF-286C-4184-9FD6-AE47D41F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etalonov_rekomenduemyx_dlya_vklyucheniya_v_prikaz_ob_utverzhde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эталонов, рекомендуемых для включения в приказ об утверждении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2022-08-12T06:22:00Z</dcterms:created>
  <dcterms:modified xsi:type="dcterms:W3CDTF">2022-08-12T06:22:00Z</dcterms:modified>
</cp:coreProperties>
</file>