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6052F">
      <w:pPr>
        <w:pStyle w:val="1"/>
        <w:rPr>
          <w:rFonts w:eastAsia="Times New Roman"/>
        </w:rPr>
      </w:pPr>
      <w:r>
        <w:rPr>
          <w:rFonts w:eastAsia="Times New Roman"/>
        </w:rPr>
        <w:t>Перечень бассейнов подземных вод Российской Федерации. Форма № 1</w:t>
      </w:r>
    </w:p>
    <w:p w:rsidR="00000000" w:rsidRDefault="0066052F">
      <w:pPr>
        <w:pStyle w:val="right"/>
      </w:pPr>
      <w:r>
        <w:t>Приложение 2 к Приказу МПР России от 7 мая 2008 г. N 111</w:t>
      </w:r>
    </w:p>
    <w:p w:rsidR="00000000" w:rsidRDefault="006605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52F">
      <w:pPr>
        <w:pStyle w:val="3"/>
        <w:rPr>
          <w:rFonts w:eastAsia="Times New Roman"/>
        </w:rPr>
      </w:pPr>
      <w:r>
        <w:rPr>
          <w:rFonts w:eastAsia="Times New Roman"/>
        </w:rPr>
        <w:t>Форма 1. Перечень бассейнов подземных вод Российской Федерации</w:t>
      </w:r>
    </w:p>
    <w:p w:rsidR="00000000" w:rsidRDefault="0066052F">
      <w:pPr>
        <w:pStyle w:val="HTML"/>
      </w:pPr>
      <w:r>
        <w:t>---------------------------------------------------------------------------</w:t>
      </w:r>
    </w:p>
    <w:p w:rsidR="00000000" w:rsidRDefault="0066052F">
      <w:pPr>
        <w:pStyle w:val="HTML"/>
      </w:pPr>
      <w:r>
        <w:t>¦Наименование и ¦  Индекс  ¦Наименование    ¦Наименование  ¦Коды гидрогра-¦</w:t>
      </w:r>
    </w:p>
    <w:p w:rsidR="00000000" w:rsidRDefault="0066052F">
      <w:pPr>
        <w:pStyle w:val="HTML"/>
      </w:pPr>
      <w:r>
        <w:t>¦порядок бас-   ¦ бассейна ¦бассейнового    ¦гидрографиче- ¦фических еди- ¦</w:t>
      </w:r>
    </w:p>
    <w:p w:rsidR="00000000" w:rsidRDefault="0066052F">
      <w:pPr>
        <w:pStyle w:val="HTML"/>
      </w:pPr>
      <w:r>
        <w:t>¦сейна подзем-  ¦подземных ¦</w:t>
      </w:r>
      <w:r>
        <w:t>округа в грани- ¦ских единиц,  ¦ниц, связанных¦</w:t>
      </w:r>
    </w:p>
    <w:p w:rsidR="00000000" w:rsidRDefault="0066052F">
      <w:pPr>
        <w:pStyle w:val="HTML"/>
      </w:pPr>
      <w:r>
        <w:t>¦ных вод        ¦    вод   ¦цах бассейна    ¦связанных с   ¦с бассейном   ¦</w:t>
      </w:r>
    </w:p>
    <w:p w:rsidR="00000000" w:rsidRDefault="0066052F">
      <w:pPr>
        <w:pStyle w:val="HTML"/>
      </w:pPr>
      <w:r>
        <w:t>¦               ¦          ¦подземных вод   ¦бассейном под-¦подземных вод ¦</w:t>
      </w:r>
    </w:p>
    <w:p w:rsidR="00000000" w:rsidRDefault="0066052F">
      <w:pPr>
        <w:pStyle w:val="HTML"/>
      </w:pPr>
      <w:r>
        <w:t xml:space="preserve">¦               ¦          ¦                ¦земных вод </w:t>
      </w:r>
      <w:r>
        <w:t xml:space="preserve">   ¦              ¦</w:t>
      </w:r>
    </w:p>
    <w:p w:rsidR="00000000" w:rsidRDefault="0066052F">
      <w:pPr>
        <w:pStyle w:val="HTML"/>
      </w:pPr>
      <w:r>
        <w:t>+---------------+----------+----------------+--------------+--------------+</w:t>
      </w:r>
    </w:p>
    <w:p w:rsidR="00000000" w:rsidRDefault="0066052F">
      <w:pPr>
        <w:pStyle w:val="HTML"/>
      </w:pPr>
      <w:r>
        <w:t>¦       1       ¦    2     ¦       3        ¦      4       ¦       5      ¦</w:t>
      </w:r>
    </w:p>
    <w:p w:rsidR="00000000" w:rsidRDefault="0066052F">
      <w:pPr>
        <w:pStyle w:val="HTML"/>
      </w:pPr>
      <w:r>
        <w:t>+---------------+----------+----------------+--------------+--------------+</w:t>
      </w:r>
    </w:p>
    <w:p w:rsidR="00000000" w:rsidRDefault="0066052F">
      <w:pPr>
        <w:pStyle w:val="HTML"/>
      </w:pPr>
      <w:r>
        <w:t xml:space="preserve">¦       </w:t>
      </w:r>
      <w:r>
        <w:t xml:space="preserve">        ¦          ¦                ¦              ¦              ¦</w:t>
      </w:r>
    </w:p>
    <w:p w:rsidR="00000000" w:rsidRDefault="0066052F">
      <w:pPr>
        <w:pStyle w:val="HTML"/>
      </w:pPr>
      <w:r>
        <w:t>----------------+----------+----------------+--------------+---------------</w:t>
      </w:r>
    </w:p>
    <w:p w:rsidR="00000000" w:rsidRDefault="006605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052F">
      <w:pPr>
        <w:pStyle w:val="right"/>
      </w:pPr>
      <w:r>
        <w:t>Источник - Приказ МПР РФ от 07.05.2008 № 111 (с изменениями и дополнениями на 2012 год)</w:t>
      </w:r>
    </w:p>
    <w:p w:rsidR="00000000" w:rsidRDefault="006605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</w:t>
      </w:r>
      <w:r>
        <w:rPr>
          <w:rFonts w:ascii="Times New Roman" w:eastAsia="Times New Roman" w:hAnsi="Times New Roman"/>
          <w:sz w:val="24"/>
          <w:szCs w:val="24"/>
        </w:rPr>
        <w:t xml:space="preserve">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https://порядокправа.рф/obrazecy/perechen_bassejnov_po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dzemnyx_vod_rossijskoj_federacii_forma_n_1.htm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2F"/>
    <w:rsid w:val="0066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A93F909-789E-4098-8EC5-470ECEA9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bassejnov_podzemnyx_vod_rossijskoj_federacii_forma_n_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бассейнов подземных вод Российской Федерации. Форма № 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2022-08-12T05:31:00Z</dcterms:created>
  <dcterms:modified xsi:type="dcterms:W3CDTF">2022-08-12T05:31:00Z</dcterms:modified>
</cp:coreProperties>
</file>