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5C05">
      <w:pPr>
        <w:pStyle w:val="1"/>
        <w:rPr>
          <w:rFonts w:eastAsia="Times New Roman"/>
        </w:rPr>
      </w:pPr>
      <w:r>
        <w:rPr>
          <w:rFonts w:eastAsia="Times New Roman"/>
        </w:rPr>
        <w:t>Охранное обязательство на объект культурного наследия (здания), находящийся на территории Московской области</w:t>
      </w:r>
    </w:p>
    <w:p w:rsidR="00000000" w:rsidRDefault="00145C05">
      <w:pPr>
        <w:pStyle w:val="right"/>
      </w:pPr>
      <w:r>
        <w:t xml:space="preserve">Приложение 4 к Административному регламенту Министерства культуры </w:t>
      </w:r>
      <w:r>
        <w:t>Московской области по исполнению государственной функции по оформлению охранных обязательств собственников и пользователей объектов культурного наследия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HTML"/>
      </w:pPr>
      <w:r>
        <w:t xml:space="preserve">                      ОХРАННОЕ ОБЯЗАТЕЛЬСТВО N _____</w:t>
      </w:r>
    </w:p>
    <w:p w:rsidR="00000000" w:rsidRDefault="00145C05">
      <w:pPr>
        <w:pStyle w:val="HTML"/>
      </w:pPr>
      <w:r>
        <w:t>НА ОБЪЕКТ КУЛЬТУРНОГО НАСЛЕДИЯ</w:t>
      </w:r>
    </w:p>
    <w:p w:rsidR="00000000" w:rsidRDefault="00145C05">
      <w:pPr>
        <w:pStyle w:val="HTML"/>
      </w:pPr>
    </w:p>
    <w:p w:rsidR="00000000" w:rsidRDefault="00145C05">
      <w:pPr>
        <w:pStyle w:val="HTML"/>
      </w:pPr>
      <w:r>
        <w:t>"__" ________ 200</w:t>
      </w:r>
      <w:r>
        <w:t>__ г.</w:t>
      </w:r>
    </w:p>
    <w:p w:rsidR="00000000" w:rsidRDefault="00145C05">
      <w:pPr>
        <w:pStyle w:val="HTML"/>
      </w:pPr>
    </w:p>
    <w:p w:rsidR="00000000" w:rsidRDefault="00145C05">
      <w:pPr>
        <w:pStyle w:val="HTML"/>
      </w:pPr>
      <w:r>
        <w:t>1. Стороны Обязательства</w:t>
      </w:r>
    </w:p>
    <w:p w:rsidR="00000000" w:rsidRDefault="00145C05">
      <w:pPr>
        <w:pStyle w:val="HTML"/>
      </w:pPr>
    </w:p>
    <w:p w:rsidR="00000000" w:rsidRDefault="00145C05">
      <w:pPr>
        <w:pStyle w:val="HTML"/>
      </w:pPr>
      <w:r>
        <w:t>___________________________________________________________________________</w:t>
      </w:r>
    </w:p>
    <w:p w:rsidR="00000000" w:rsidRDefault="00145C05">
      <w:pPr>
        <w:pStyle w:val="HTML"/>
      </w:pPr>
      <w:r>
        <w:t>(наименование юридического или физического лица)</w:t>
      </w:r>
    </w:p>
    <w:p w:rsidR="00000000" w:rsidRDefault="00145C05">
      <w:pPr>
        <w:pStyle w:val="HTML"/>
      </w:pPr>
      <w:r>
        <w:t>в лице ___________________________________________________________________,</w:t>
      </w:r>
    </w:p>
    <w:p w:rsidR="00000000" w:rsidRDefault="00145C05">
      <w:pPr>
        <w:pStyle w:val="HTML"/>
      </w:pPr>
      <w:r>
        <w:t>(фамилия, имя, отчеств</w:t>
      </w:r>
      <w:r>
        <w:t>о уполномоченного лица)</w:t>
      </w:r>
    </w:p>
    <w:p w:rsidR="00000000" w:rsidRDefault="00145C05">
      <w:pPr>
        <w:pStyle w:val="HTML"/>
      </w:pPr>
      <w:r>
        <w:t>действующего на основании ________________________________________________,</w:t>
      </w:r>
    </w:p>
    <w:p w:rsidR="00000000" w:rsidRDefault="00145C05">
      <w:pPr>
        <w:pStyle w:val="HTML"/>
      </w:pPr>
      <w:r>
        <w:t>(документ, подтверждающий полномочия)</w:t>
      </w:r>
    </w:p>
    <w:p w:rsidR="00000000" w:rsidRDefault="00145C05">
      <w:pPr>
        <w:pStyle w:val="HTML"/>
      </w:pPr>
      <w:r>
        <w:t>в  дальнейшем  именуемый "СОБСТВЕННИК", с  одной  стороны,  и  Министерство</w:t>
      </w:r>
    </w:p>
    <w:p w:rsidR="00000000" w:rsidRDefault="00145C05">
      <w:pPr>
        <w:pStyle w:val="HTML"/>
      </w:pPr>
      <w:r>
        <w:t xml:space="preserve">культуры Московской области - специально  </w:t>
      </w:r>
      <w:r>
        <w:t>уполномоченный  орган  в  области</w:t>
      </w:r>
    </w:p>
    <w:p w:rsidR="00000000" w:rsidRDefault="00145C05">
      <w:pPr>
        <w:pStyle w:val="HTML"/>
      </w:pPr>
      <w:r>
        <w:t>охраны объектов культурного наследия Московской области в лице ____________</w:t>
      </w:r>
    </w:p>
    <w:p w:rsidR="00000000" w:rsidRDefault="00145C05">
      <w:pPr>
        <w:pStyle w:val="HTML"/>
      </w:pPr>
      <w:r>
        <w:t>_____________________________________________, действующего на основании __</w:t>
      </w:r>
    </w:p>
    <w:p w:rsidR="00000000" w:rsidRDefault="00145C05">
      <w:pPr>
        <w:pStyle w:val="HTML"/>
      </w:pPr>
      <w:r>
        <w:t>(фамилия, имя, отчество уполномоченного лица)</w:t>
      </w:r>
    </w:p>
    <w:p w:rsidR="00000000" w:rsidRDefault="00145C05">
      <w:pPr>
        <w:pStyle w:val="HTML"/>
      </w:pPr>
      <w:r>
        <w:t>________________________</w:t>
      </w:r>
      <w:r>
        <w:t>__________________________________________________,</w:t>
      </w:r>
    </w:p>
    <w:p w:rsidR="00000000" w:rsidRDefault="00145C05">
      <w:pPr>
        <w:pStyle w:val="HTML"/>
      </w:pPr>
      <w:r>
        <w:t>(наименование документа, удостоверяющего полномочия, номер, дата)</w:t>
      </w:r>
    </w:p>
    <w:p w:rsidR="00000000" w:rsidRDefault="00145C05">
      <w:pPr>
        <w:pStyle w:val="HTML"/>
      </w:pPr>
      <w:r>
        <w:t>именуемое  в  дальнейшем "ГОСОРГАН", с  другой  стороны, в  соответствии  с</w:t>
      </w:r>
    </w:p>
    <w:p w:rsidR="00000000" w:rsidRDefault="00145C05">
      <w:pPr>
        <w:pStyle w:val="HTML"/>
      </w:pPr>
      <w:r>
        <w:t>Гражданским кодексом Российской Федерации, Федеральным законом</w:t>
      </w:r>
      <w:r>
        <w:t xml:space="preserve"> "Об объектах</w:t>
      </w:r>
    </w:p>
    <w:p w:rsidR="00000000" w:rsidRDefault="00145C05">
      <w:pPr>
        <w:pStyle w:val="HTML"/>
      </w:pPr>
      <w:r>
        <w:t>культурного  наследия  (памятниках  истории  и культуры) народов Российской</w:t>
      </w:r>
    </w:p>
    <w:p w:rsidR="00000000" w:rsidRDefault="00145C05">
      <w:pPr>
        <w:pStyle w:val="HTML"/>
      </w:pPr>
      <w:r>
        <w:t>Федерации" от 25.06.2002 N 73-ФЗ и Законом Московской области  "Об объектах</w:t>
      </w:r>
    </w:p>
    <w:p w:rsidR="00000000" w:rsidRDefault="00145C05">
      <w:pPr>
        <w:pStyle w:val="HTML"/>
      </w:pPr>
      <w:r>
        <w:t>культурного наследия (памятниках истории и культуры) в  Московской области"</w:t>
      </w:r>
    </w:p>
    <w:p w:rsidR="00000000" w:rsidRDefault="00145C05">
      <w:pPr>
        <w:pStyle w:val="HTML"/>
      </w:pPr>
      <w:r>
        <w:t xml:space="preserve">от  </w:t>
      </w:r>
      <w:r>
        <w:t>21.01.2005 N  26/2005-ОЗ  заключили  настоящее  охранное  обязательство</w:t>
      </w:r>
    </w:p>
    <w:p w:rsidR="00000000" w:rsidRDefault="00145C05">
      <w:pPr>
        <w:pStyle w:val="HTML"/>
      </w:pPr>
      <w:r>
        <w:t>на объект  культурного  наследия, именуемое  далее - Обязательство,  приняв</w:t>
      </w:r>
    </w:p>
    <w:p w:rsidR="00000000" w:rsidRDefault="00145C05">
      <w:pPr>
        <w:pStyle w:val="HTML"/>
      </w:pPr>
      <w:r>
        <w:t>следующие   обязательства   по   содержанию,   сохранению  и  использованию</w:t>
      </w:r>
    </w:p>
    <w:p w:rsidR="00000000" w:rsidRDefault="00145C05">
      <w:pPr>
        <w:pStyle w:val="HTML"/>
      </w:pPr>
      <w:r>
        <w:t>указанного ниже объекта культурн</w:t>
      </w:r>
      <w:r>
        <w:t>ого наследия.</w:t>
      </w:r>
    </w:p>
    <w:p w:rsidR="00000000" w:rsidRDefault="00145C05">
      <w:pPr>
        <w:pStyle w:val="HTML"/>
      </w:pPr>
    </w:p>
    <w:p w:rsidR="00000000" w:rsidRDefault="00145C05">
      <w:pPr>
        <w:pStyle w:val="HTML"/>
      </w:pPr>
      <w:r>
        <w:t>2. Объект культурного наследия</w:t>
      </w:r>
    </w:p>
    <w:p w:rsidR="00000000" w:rsidRDefault="00145C05">
      <w:pPr>
        <w:pStyle w:val="HTML"/>
      </w:pPr>
    </w:p>
    <w:p w:rsidR="00000000" w:rsidRDefault="00145C05">
      <w:pPr>
        <w:pStyle w:val="HTML"/>
      </w:pPr>
      <w:r>
        <w:t>2.1. СОБСТВЕННИК осуществляет полномочия  собственника, предусмотренные</w:t>
      </w:r>
    </w:p>
    <w:p w:rsidR="00000000" w:rsidRDefault="00145C05">
      <w:pPr>
        <w:pStyle w:val="HTML"/>
      </w:pPr>
      <w:r>
        <w:t>действующим законодательством, в отношении объекта культурного наследия ___</w:t>
      </w:r>
    </w:p>
    <w:p w:rsidR="00000000" w:rsidRDefault="00145C05">
      <w:pPr>
        <w:pStyle w:val="HTML"/>
      </w:pPr>
      <w:r>
        <w:t>_____________________________________________________________</w:t>
      </w:r>
      <w:r>
        <w:t>_____________,</w:t>
      </w:r>
    </w:p>
    <w:p w:rsidR="00000000" w:rsidRDefault="00145C05">
      <w:pPr>
        <w:pStyle w:val="HTML"/>
      </w:pPr>
      <w:r>
        <w:t>(наименование и местонахождение объекта)</w:t>
      </w:r>
    </w:p>
    <w:p w:rsidR="00000000" w:rsidRDefault="00145C05">
      <w:pPr>
        <w:pStyle w:val="HTML"/>
      </w:pPr>
      <w:r>
        <w:t>состоящего под государственной охраной в соответствии с ___________________</w:t>
      </w:r>
    </w:p>
    <w:p w:rsidR="00000000" w:rsidRDefault="00145C05">
      <w:pPr>
        <w:pStyle w:val="HTML"/>
      </w:pPr>
      <w:r>
        <w:t>(номер и дата</w:t>
      </w:r>
    </w:p>
    <w:p w:rsidR="00000000" w:rsidRDefault="00145C05">
      <w:pPr>
        <w:pStyle w:val="HTML"/>
      </w:pPr>
      <w:r>
        <w:t>_____________________________________, на основании _______________________</w:t>
      </w:r>
    </w:p>
    <w:p w:rsidR="00000000" w:rsidRDefault="00145C05">
      <w:pPr>
        <w:pStyle w:val="HTML"/>
      </w:pPr>
      <w:r>
        <w:t>документа о постановке под госохра</w:t>
      </w:r>
      <w:r>
        <w:t>ну)                      (реквизиты</w:t>
      </w:r>
    </w:p>
    <w:p w:rsidR="00000000" w:rsidRDefault="00145C05">
      <w:pPr>
        <w:pStyle w:val="HTML"/>
      </w:pPr>
      <w:r>
        <w:t>______________________________________, что подтверждается записью в Едином</w:t>
      </w:r>
    </w:p>
    <w:p w:rsidR="00000000" w:rsidRDefault="00145C05">
      <w:pPr>
        <w:pStyle w:val="HTML"/>
      </w:pPr>
      <w:r>
        <w:t>правоустанавливающего документа)</w:t>
      </w:r>
    </w:p>
    <w:p w:rsidR="00000000" w:rsidRDefault="00145C05">
      <w:pPr>
        <w:pStyle w:val="HTML"/>
      </w:pPr>
      <w:r>
        <w:t>государственном реестре прав _________________________, и принимает на себя</w:t>
      </w:r>
    </w:p>
    <w:p w:rsidR="00000000" w:rsidRDefault="00145C05">
      <w:pPr>
        <w:pStyle w:val="HTML"/>
      </w:pPr>
      <w:r>
        <w:t>(N записи и дата)</w:t>
      </w:r>
    </w:p>
    <w:p w:rsidR="00000000" w:rsidRDefault="00145C05">
      <w:pPr>
        <w:pStyle w:val="HTML"/>
      </w:pPr>
      <w:r>
        <w:t>выполнение обязат</w:t>
      </w:r>
      <w:r>
        <w:t>ельств, содержащихся в данном Обязательстве.</w:t>
      </w:r>
    </w:p>
    <w:p w:rsidR="00000000" w:rsidRDefault="00145C05">
      <w:pPr>
        <w:pStyle w:val="HTML"/>
      </w:pPr>
      <w:r>
        <w:t>2.2. Состояние   объекта   культурного   наследия   отражено   в   Акте</w:t>
      </w:r>
    </w:p>
    <w:p w:rsidR="00000000" w:rsidRDefault="00145C05">
      <w:pPr>
        <w:pStyle w:val="HTML"/>
      </w:pPr>
      <w:r>
        <w:lastRenderedPageBreak/>
        <w:t>технического  состояния  памятника  истории  и культуры и определения плана</w:t>
      </w:r>
    </w:p>
    <w:p w:rsidR="00000000" w:rsidRDefault="00145C05">
      <w:pPr>
        <w:pStyle w:val="HTML"/>
      </w:pPr>
      <w:r>
        <w:t>работ  по  памятнику  и  благоустройству  его  территории  (дал</w:t>
      </w:r>
      <w:r>
        <w:t>ее  -  Акт),</w:t>
      </w:r>
    </w:p>
    <w:p w:rsidR="00000000" w:rsidRDefault="00145C05">
      <w:pPr>
        <w:pStyle w:val="HTML"/>
      </w:pPr>
      <w:r>
        <w:t>являющемся приложением к Охранному обязательству и его неотъемлемой частью.</w:t>
      </w:r>
    </w:p>
    <w:p w:rsidR="00000000" w:rsidRDefault="00145C05">
      <w:pPr>
        <w:pStyle w:val="HTML"/>
      </w:pPr>
      <w:r>
        <w:t>В Акте также указаны сведения об особенностях объекта культурного наследия,</w:t>
      </w:r>
    </w:p>
    <w:p w:rsidR="00000000" w:rsidRDefault="00145C05">
      <w:pPr>
        <w:pStyle w:val="HTML"/>
      </w:pPr>
      <w:r>
        <w:t>составляющих предмет охраны.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3. Условия Охранного обязательства</w:t>
      </w:r>
    </w:p>
    <w:p w:rsidR="00000000" w:rsidRDefault="00145C05">
      <w:pPr>
        <w:pStyle w:val="just"/>
      </w:pPr>
      <w:r>
        <w:t>СОБСТВЕННИК осуществляет принадлежащие ему права и обязанности собственника объекта культурного наследия, предусмотренные действующим законодательством Российской Федерации, с соблюдением условий настоящего Охранного обязательства.</w:t>
      </w:r>
    </w:p>
    <w:p w:rsidR="00000000" w:rsidRDefault="00145C05">
      <w:pPr>
        <w:pStyle w:val="just"/>
      </w:pPr>
      <w:r>
        <w:t>ГОСОРГАН осуществляет пр</w:t>
      </w:r>
      <w:r>
        <w:t>ава и обязанности специально уполномоченного органа в области охраны объектов культурного наследия, предусмотренные действующим законодательством Российской Федерации и Московской области.</w:t>
      </w:r>
    </w:p>
    <w:p w:rsidR="00000000" w:rsidRDefault="00145C05">
      <w:pPr>
        <w:pStyle w:val="just"/>
      </w:pPr>
      <w:r>
        <w:t>3.1. СОБСТВЕННИК обязан:</w:t>
      </w:r>
    </w:p>
    <w:p w:rsidR="00000000" w:rsidRDefault="00145C05">
      <w:pPr>
        <w:pStyle w:val="HTML"/>
      </w:pPr>
      <w:r>
        <w:t xml:space="preserve">    3.1.1. Нести полную ответственность за</w:t>
      </w:r>
      <w:r>
        <w:t xml:space="preserve"> сохранность объекта  культурного</w:t>
      </w:r>
    </w:p>
    <w:p w:rsidR="00000000" w:rsidRDefault="00145C05">
      <w:pPr>
        <w:pStyle w:val="HTML"/>
      </w:pPr>
      <w:r>
        <w:t>наследия и использовать его _______________________________________________</w:t>
      </w:r>
    </w:p>
    <w:p w:rsidR="00000000" w:rsidRDefault="00145C05">
      <w:pPr>
        <w:pStyle w:val="HTML"/>
      </w:pPr>
      <w:r>
        <w:t>(характер использования)</w:t>
      </w:r>
    </w:p>
    <w:p w:rsidR="00000000" w:rsidRDefault="00145C05">
      <w:pPr>
        <w:pStyle w:val="just"/>
      </w:pPr>
      <w:r>
        <w:t>3.1.2. Согласовывать с ГОСОРГАНОМ вопросы изменения характера использования объекта культурного наследия.</w:t>
      </w:r>
    </w:p>
    <w:p w:rsidR="00000000" w:rsidRDefault="00145C05">
      <w:pPr>
        <w:pStyle w:val="just"/>
      </w:pPr>
      <w:r>
        <w:t>3.1.3. Организо</w:t>
      </w:r>
      <w:r>
        <w:t>вывать, финансировать и (или) выполнять работы по сохранению объекта культурного наследия, в том числе консервацию, реставрацию, ремонт, приспособление объекта культурного наследия для современного использования или иных необходимых мероприятий.</w:t>
      </w:r>
    </w:p>
    <w:p w:rsidR="00000000" w:rsidRDefault="00145C05">
      <w:pPr>
        <w:pStyle w:val="just"/>
      </w:pPr>
      <w:r>
        <w:t>3.1.4. Осу</w:t>
      </w:r>
      <w:r>
        <w:t>ществлять работы, указанные в п. II Акта (приложение N 1).</w:t>
      </w:r>
    </w:p>
    <w:p w:rsidR="00000000" w:rsidRDefault="00145C05">
      <w:pPr>
        <w:pStyle w:val="just"/>
      </w:pPr>
      <w:r>
        <w:t>3.1.5. Соблюдать сроки (периодичность) выполнения работ по сохранению объекта культурного наследия, указанные в Акте, требования к качеству материалов и технологий, используемых при выполнении указ</w:t>
      </w:r>
      <w:r>
        <w:t>анных работ, а в случае необходимости - технические характеристики материалов и технологий, допустимых для применения, а также требования к квалификации персонала, выполняющего соответствующие работы.</w:t>
      </w:r>
    </w:p>
    <w:p w:rsidR="00000000" w:rsidRDefault="00145C05">
      <w:pPr>
        <w:pStyle w:val="just"/>
      </w:pPr>
      <w:r>
        <w:t>К работам могут допускаться физические и юридические ли</w:t>
      </w:r>
      <w:r>
        <w:t>ца, имеющие лицензию на проведение работ на объектах культурного наследия.</w:t>
      </w:r>
    </w:p>
    <w:p w:rsidR="00000000" w:rsidRDefault="00145C05">
      <w:pPr>
        <w:pStyle w:val="just"/>
      </w:pPr>
      <w:r>
        <w:t>3.1.6. В течение 3 дней с момента обнаружения в процессе работ археологических и иных неизвестных ранее объектов, которые могут быть отнесены к объектам культурного наследия, направ</w:t>
      </w:r>
      <w:r>
        <w:t>лять письменное сообщение об этом в ГОСОРГАН, а последний в течение 3 дней с момента получения такого сообщения обязан обеспечить прибытие на место производства работ специалиста, обладающего необходимыми для определения культурной ценности обнаруженного о</w:t>
      </w:r>
      <w:r>
        <w:t>бъекта познаниями и инструментами.</w:t>
      </w:r>
    </w:p>
    <w:p w:rsidR="00000000" w:rsidRDefault="00145C05">
      <w:pPr>
        <w:pStyle w:val="just"/>
      </w:pPr>
      <w:r>
        <w:t>В случае неприбытия специалиста в установленный срок ПОЛЬЗОВАТЕЛЬ не несет ответственности за вред, причиненный его действиями обнаруженному объекту.</w:t>
      </w:r>
    </w:p>
    <w:p w:rsidR="00000000" w:rsidRDefault="00145C05">
      <w:pPr>
        <w:pStyle w:val="just"/>
      </w:pPr>
      <w:r>
        <w:t>3.1.7. При подготовке проектной документации и осуществлении производст</w:t>
      </w:r>
      <w:r>
        <w:t>венных работ на объекте культурного наследия обеспечивать их соответствие нормам и правилам проведения ремонтных, строительных и реставрационных работ на объектах культурного наследия, а в случаях, предусмотренных законодательством Российской Федерации, ос</w:t>
      </w:r>
      <w:r>
        <w:t>уществлять производственные работы на указанных объектах с разрешения (или при наличии согласования) ГОСОРГАНА и иных органов исполнительной власти, предусмотренных законодательством Российской Федерации.</w:t>
      </w:r>
    </w:p>
    <w:p w:rsidR="00000000" w:rsidRDefault="00145C05">
      <w:pPr>
        <w:pStyle w:val="just"/>
      </w:pPr>
      <w:r>
        <w:t>3.1.8. Представлять после выполнения работ по консе</w:t>
      </w:r>
      <w:r>
        <w:t>рвации, реставрации, ремонту, приспособлению объекта культурного наследия для его современного использования в трехмесячный срок со дня выполнения указанных работ ГОСОРГАНУ отчетную документацию, включая научный отчет о выполненных работах.</w:t>
      </w:r>
    </w:p>
    <w:p w:rsidR="00000000" w:rsidRDefault="00145C05">
      <w:pPr>
        <w:pStyle w:val="just"/>
      </w:pPr>
      <w:r>
        <w:t>3.1.9. Поддержи</w:t>
      </w:r>
      <w:r>
        <w:t>вать территорию объекта культурного наследия в надлежащем состоянии, не допускать ее использования под новое строительство, а также под другие хозяйственные нужды без согласования с ГОСОРГАНОМ.</w:t>
      </w:r>
    </w:p>
    <w:p w:rsidR="00000000" w:rsidRDefault="00145C05">
      <w:pPr>
        <w:pStyle w:val="just"/>
      </w:pPr>
      <w:r>
        <w:t>3.1.10. Незамедлительно извещать ГОСОРГАН о всяком ставшем изв</w:t>
      </w:r>
      <w:r>
        <w:t>естным СОБСТВЕННИКУ повреждении, аварии или ином обстоятельстве, причинившем ущерб объекту культурного наследия, его территории или угрожающем причинением такого ущерба, и безотлагательно принимать меры для предотвращения дальнейшего разрушения, а также не</w:t>
      </w:r>
      <w:r>
        <w:t>замедлительно проводить необходимые работы по его сохранению.</w:t>
      </w:r>
    </w:p>
    <w:p w:rsidR="00000000" w:rsidRDefault="00145C05">
      <w:pPr>
        <w:pStyle w:val="just"/>
      </w:pPr>
      <w:r>
        <w:t>3.1.11. Страховать объект культурного наследия на случай его полного или частичного физического разрушения, а также гражданскую ответственность, осуществляя своевременно и в полном объеме оплату</w:t>
      </w:r>
      <w:r>
        <w:t xml:space="preserve"> страховых взносов. Копию страхового полиса представить ГОСОРГАНУ в двухмесячный срок.</w:t>
      </w:r>
    </w:p>
    <w:p w:rsidR="00000000" w:rsidRDefault="00145C05">
      <w:pPr>
        <w:pStyle w:val="just"/>
      </w:pPr>
      <w:r>
        <w:t xml:space="preserve">3.1.12. Если при наступлении страхового случая по договорам страхования выплаченное страховое возмещение не покрывает реальный ущерб, причиненный имуществу, СОБСТВЕННИК </w:t>
      </w:r>
      <w:r>
        <w:t>обязан устранить за свой счет причиненный ущерб в полном объеме, при этом разница между страховым возмещением и реальным ущербом может быть взыскана СОБСТВЕННИКОМ с причинителя вреда.</w:t>
      </w:r>
    </w:p>
    <w:p w:rsidR="00000000" w:rsidRDefault="00145C05">
      <w:pPr>
        <w:pStyle w:val="just"/>
      </w:pPr>
      <w:r>
        <w:t>3.1.13. Производить ремонтно-реставрационные работы, а также иные работы</w:t>
      </w:r>
      <w:r>
        <w:t xml:space="preserve"> на объекте культурного наследия в соответствии с согласованной ГОСОРГАНОМ проектно-сметной документацией и при осуществлении им технического надзора за производством работ.</w:t>
      </w:r>
    </w:p>
    <w:p w:rsidR="00000000" w:rsidRDefault="00145C05">
      <w:pPr>
        <w:pStyle w:val="just"/>
      </w:pPr>
      <w:r>
        <w:t>Согласованная проектно-сметная документация передается ГОСОРГАНУ СОБСТВЕННИКОМ в 1</w:t>
      </w:r>
      <w:r>
        <w:t xml:space="preserve"> экземпляре в течение 10 дней с момента получения СОБСТВЕННИКОМ согласованных документов.</w:t>
      </w:r>
    </w:p>
    <w:p w:rsidR="00000000" w:rsidRDefault="00145C05">
      <w:pPr>
        <w:pStyle w:val="just"/>
      </w:pPr>
      <w:r>
        <w:t>3.1.14. Обеспечить беспрепятственный доступ на территорию и в помещения объекта культурного наследия представителей ГОСОРГАНА для контроля за выполнением правил охран</w:t>
      </w:r>
      <w:r>
        <w:t>ы и использования объекта культурного наследия и его научного обследования в согласованные сторонами сроки.</w:t>
      </w:r>
    </w:p>
    <w:p w:rsidR="00000000" w:rsidRDefault="00145C05">
      <w:pPr>
        <w:pStyle w:val="just"/>
      </w:pPr>
      <w:r>
        <w:t>3.1.15. Обеспечить порядок и условия доступа граждан к объекту культурного наследия, в том числе в научных и образовательных целях, по предварительн</w:t>
      </w:r>
      <w:r>
        <w:t>ому согласованию.</w:t>
      </w:r>
    </w:p>
    <w:p w:rsidR="00000000" w:rsidRDefault="00145C05">
      <w:pPr>
        <w:pStyle w:val="just"/>
      </w:pPr>
      <w:r>
        <w:t>3.1.16. Не использовать объект культурного наследия и его территорию:</w:t>
      </w:r>
    </w:p>
    <w:p w:rsidR="00000000" w:rsidRDefault="00145C05">
      <w:pPr>
        <w:pStyle w:val="just"/>
      </w:pPr>
      <w:r>
        <w:t>- под склады и производства взрывчатых и огнеопасных материалов, материалов, загрязняющих интерьер объекта культурного наследия, его фасад, территорию и водные объекты,</w:t>
      </w:r>
      <w:r>
        <w:t xml:space="preserve"> а также материалов, имеющих вредные парогазообразные и иные выделения;</w:t>
      </w:r>
    </w:p>
    <w:p w:rsidR="00000000" w:rsidRDefault="00145C05">
      <w:pPr>
        <w:pStyle w:val="just"/>
      </w:pPr>
      <w:r>
        <w:t>- под производства, имеющие оборудование, оказывающее динамическое и вибрационное воздействие на конструкции объекта культурного наследия, независимо от их мощности;</w:t>
      </w:r>
    </w:p>
    <w:p w:rsidR="00000000" w:rsidRDefault="00145C05">
      <w:pPr>
        <w:pStyle w:val="just"/>
      </w:pPr>
      <w:r>
        <w:t>- под производства</w:t>
      </w:r>
      <w:r>
        <w:t xml:space="preserve">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веществ.</w:t>
      </w:r>
    </w:p>
    <w:p w:rsidR="00000000" w:rsidRDefault="00145C05">
      <w:pPr>
        <w:pStyle w:val="just"/>
      </w:pPr>
      <w:r>
        <w:t>3.1.17. При возникновении вторичных прав на объект культурного наследия обязательно предварительно уведо</w:t>
      </w:r>
      <w:r>
        <w:t>мить ГОСОРГАН.</w:t>
      </w:r>
    </w:p>
    <w:p w:rsidR="00000000" w:rsidRDefault="00145C05">
      <w:pPr>
        <w:pStyle w:val="just"/>
      </w:pPr>
      <w:r>
        <w:t>3.1.18. Обеспечивать при передаче третьим лицам права владения или пользования объектом культурного наследия соблюдение указанными лицами условий Охранного обязательства.</w:t>
      </w:r>
    </w:p>
    <w:p w:rsidR="00000000" w:rsidRDefault="00145C05">
      <w:pPr>
        <w:pStyle w:val="just"/>
      </w:pPr>
      <w:r>
        <w:t>3.1.19. Осуществлять внутреннюю перепланировку помещений на объекте культурного наследия с письменного согласия ГОСОРГАНА.</w:t>
      </w:r>
    </w:p>
    <w:p w:rsidR="00000000" w:rsidRDefault="00145C05">
      <w:pPr>
        <w:pStyle w:val="just"/>
      </w:pPr>
      <w:r>
        <w:t>3.1.20. Согласовывать с ГОСОРГАНОМ в обязательном порядке возведение пристроек, изменения архитектурного облика объекта культурного н</w:t>
      </w:r>
      <w:r>
        <w:t>аследия, реконструкцию, а также проведение земляных работ и иной хозяйственной деятельности на территории объекта культурного наследия.</w:t>
      </w:r>
    </w:p>
    <w:p w:rsidR="00000000" w:rsidRDefault="00145C05">
      <w:pPr>
        <w:pStyle w:val="just"/>
      </w:pPr>
      <w:r>
        <w:t>3.1.21. Устранять за свой счет в срок, определяемый предписанием ГОСОРГАНА, самовольные перестройки или переделки объект</w:t>
      </w:r>
      <w:r>
        <w:t>а культурного наследия.</w:t>
      </w:r>
    </w:p>
    <w:p w:rsidR="00000000" w:rsidRDefault="00145C05">
      <w:pPr>
        <w:pStyle w:val="just"/>
      </w:pPr>
      <w:r>
        <w:t>3.1.22. Соблюдать порядок изменения прав и субъектов собственности:</w:t>
      </w:r>
    </w:p>
    <w:p w:rsidR="00000000" w:rsidRDefault="00145C05">
      <w:pPr>
        <w:pStyle w:val="just"/>
      </w:pPr>
      <w:r>
        <w:t xml:space="preserve">- не менее чем за один месяц уведомлять ГОСОРГАН о намерении осуществить сделку по отчуждению объекта культурного наследия (купля-продажа, дарение, залог, передача </w:t>
      </w:r>
      <w:r>
        <w:t>собственности по наследству, передача в доверительное управление и в других случаях) в целях обеспечения перезаключения с новым собственником Охранного обязательства;</w:t>
      </w:r>
    </w:p>
    <w:p w:rsidR="00000000" w:rsidRDefault="00145C05">
      <w:pPr>
        <w:pStyle w:val="just"/>
      </w:pPr>
      <w:r>
        <w:t>- включать в условия договоров (сделок), направленных на отчуждение объекта культурного н</w:t>
      </w:r>
      <w:r>
        <w:t>аследия, условие о перезаключении с ГОСОРГАНОМ Охранного обязательства;</w:t>
      </w:r>
    </w:p>
    <w:p w:rsidR="00000000" w:rsidRDefault="00145C05">
      <w:pPr>
        <w:pStyle w:val="just"/>
      </w:pPr>
      <w:r>
        <w:t>- памятники и ансамбли, находящиеся в общей собственности, включая памятники и ансамбли, относящиеся к жилищному фонду, а также земельные участки, в границах которых расположены указан</w:t>
      </w:r>
      <w:r>
        <w:t>ные памятники и ансамбли, разделу не подлежат. Выдел собственникам их доли в натуре не осуществляется.</w:t>
      </w:r>
    </w:p>
    <w:p w:rsidR="00000000" w:rsidRDefault="00145C05">
      <w:pPr>
        <w:pStyle w:val="just"/>
      </w:pPr>
      <w:r>
        <w:t>3.2. ГОСОРГАН обязан:</w:t>
      </w:r>
    </w:p>
    <w:p w:rsidR="00000000" w:rsidRDefault="00145C05">
      <w:pPr>
        <w:pStyle w:val="just"/>
      </w:pPr>
      <w:r>
        <w:t>3.2.1. Своевременно и безвозмездно оказывать СОБСТВЕННИКУ научно-методическую и консультативную помощь, связанную с обеспечением ре</w:t>
      </w:r>
      <w:r>
        <w:t>жима содержания и использования, проведения ремонтно-реставрационных и иных работ по объекту культурного наследия.</w:t>
      </w:r>
    </w:p>
    <w:p w:rsidR="00000000" w:rsidRDefault="00145C05">
      <w:pPr>
        <w:pStyle w:val="just"/>
      </w:pPr>
      <w:r>
        <w:t>3.2.2. Проводить регулярный (не реже одного раза в пять лет) технический осмотр объекта культурного наследия с составлением акта технического</w:t>
      </w:r>
      <w:r>
        <w:t xml:space="preserve"> состояния.</w:t>
      </w:r>
    </w:p>
    <w:p w:rsidR="00000000" w:rsidRDefault="00145C05">
      <w:pPr>
        <w:pStyle w:val="just"/>
      </w:pPr>
      <w:r>
        <w:t>3.2.3. В месячный срок рассматривать представляемую СОБСТВЕННИКОМ проектно-сметную документацию по ремонтно-реставрационным и другим работам, проводимым по объекту культурного наследия.</w:t>
      </w:r>
    </w:p>
    <w:p w:rsidR="00000000" w:rsidRDefault="00145C05">
      <w:pPr>
        <w:pStyle w:val="just"/>
      </w:pPr>
      <w:r>
        <w:t>3.2.4. Осуществлять технический надзор за производством ре</w:t>
      </w:r>
      <w:r>
        <w:t>монтно-реставрационных работ.</w:t>
      </w:r>
    </w:p>
    <w:p w:rsidR="00000000" w:rsidRDefault="00145C05">
      <w:pPr>
        <w:pStyle w:val="just"/>
      </w:pPr>
      <w:r>
        <w:t>3.2.5. Оказывать содействие в привлечении специализированных реставрационных организаций для осуществления проектных и производственных работ по памятнику.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4. Контроль за исполнением Охранного обязательства</w:t>
      </w:r>
    </w:p>
    <w:p w:rsidR="00000000" w:rsidRDefault="00145C05">
      <w:pPr>
        <w:pStyle w:val="just"/>
      </w:pPr>
      <w:r>
        <w:t>4.1. ГОСОРГАН осущ</w:t>
      </w:r>
      <w:r>
        <w:t>ествляет надзор за ходом и качеством выполнения ремонтных, реставрационных, консервационных работ на объекте, а также работ по его приспособлению.</w:t>
      </w:r>
    </w:p>
    <w:p w:rsidR="00000000" w:rsidRDefault="00145C05">
      <w:pPr>
        <w:pStyle w:val="just"/>
      </w:pPr>
      <w:r>
        <w:t>4.2. ГОСОРГАН контролирует техническое состояние объекта и выполнение условий охранного обязательства.</w:t>
      </w:r>
    </w:p>
    <w:p w:rsidR="00000000" w:rsidRDefault="00145C05">
      <w:pPr>
        <w:pStyle w:val="just"/>
      </w:pPr>
      <w:r>
        <w:t>4.3. Г</w:t>
      </w:r>
      <w:r>
        <w:t>ОСОРГАН обладает иными правами, предусмотренными действующим законодательством Российской Федерации.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5. Санкции</w:t>
      </w:r>
    </w:p>
    <w:p w:rsidR="00000000" w:rsidRDefault="00145C05">
      <w:pPr>
        <w:pStyle w:val="just"/>
      </w:pPr>
      <w:r>
        <w:t>6.1. Нарушение СОБСТВЕННИКОМ условий охраны объекта культурного наследия и (или) совершение действий (бездействие), угрожающих сохранности данн</w:t>
      </w:r>
      <w:r>
        <w:t>ого объекта и влекущих утрату им своего значения, и (или) невыполнение условий настоящего Охранного обязательства налагает на него ответственность в соответствии с законодательством Российской Федерации и Московской области.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6. Вступление в силу, срок дей</w:t>
      </w:r>
      <w:r>
        <w:rPr>
          <w:rFonts w:eastAsia="Times New Roman"/>
        </w:rPr>
        <w:t>ствия, прекращение и изменение Обязательства</w:t>
      </w:r>
    </w:p>
    <w:p w:rsidR="00000000" w:rsidRDefault="00145C05">
      <w:pPr>
        <w:pStyle w:val="just"/>
      </w:pPr>
      <w:r>
        <w:t>6.1. Обязательство вступает в силу с момента его подписания уполномоченными представителями сторон.</w:t>
      </w:r>
    </w:p>
    <w:p w:rsidR="00000000" w:rsidRDefault="00145C05">
      <w:pPr>
        <w:pStyle w:val="just"/>
      </w:pPr>
      <w:r>
        <w:t>6.2. При изъятии памятника СОБСТВЕННИК обязан передать его ГОСОРГАНУ в полной сохранности со всеми разрешенными</w:t>
      </w:r>
      <w:r>
        <w:t xml:space="preserve"> переделками и перестройками.</w:t>
      </w:r>
    </w:p>
    <w:p w:rsidR="00000000" w:rsidRDefault="00145C05">
      <w:pPr>
        <w:pStyle w:val="just"/>
      </w:pPr>
      <w:r>
        <w:t>6.3. Порядок внесения изменений или прекращение Охранного обязательства регулируются законодательством Российской Федерации.</w:t>
      </w:r>
    </w:p>
    <w:p w:rsidR="00000000" w:rsidRDefault="00145C05">
      <w:pPr>
        <w:pStyle w:val="just"/>
      </w:pPr>
      <w:r>
        <w:t>6.4. Любые изменения Охранного обязательства осуществляются по соглашению между ГОСОРГАНОМ и СОБСТВЕН</w:t>
      </w:r>
      <w:r>
        <w:t>НИКОМ и оформляются в форме, предусмотренной законодательством Российской Федерации.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7. Другие условия</w:t>
      </w:r>
    </w:p>
    <w:p w:rsidR="00000000" w:rsidRDefault="00145C05">
      <w:pPr>
        <w:pStyle w:val="just"/>
      </w:pPr>
      <w:r>
        <w:t xml:space="preserve">7.1. Стороны обязуются решать путем переговоров все спорные вопросы, </w:t>
      </w:r>
      <w:r>
        <w:t>возникающие в процессе исполнения Охранного обязательства. Споры, не урегулированные сторонами непосредственно, решаются в установленном порядке.</w:t>
      </w:r>
    </w:p>
    <w:p w:rsidR="00000000" w:rsidRDefault="00145C05">
      <w:pPr>
        <w:pStyle w:val="just"/>
      </w:pPr>
      <w:r>
        <w:t>7.2. Если какое-либо из положений Охранного обязательства становится недействительным, это не затрагивает дейс</w:t>
      </w:r>
      <w:r>
        <w:t>твительности остальных положений.</w:t>
      </w:r>
    </w:p>
    <w:p w:rsidR="00000000" w:rsidRDefault="00145C05">
      <w:pPr>
        <w:pStyle w:val="just"/>
      </w:pPr>
      <w:r>
        <w:t>7.3. Настоящее Охранное обязательство является соглашением об установлении обременения в виде ограничения права собственности на объект недвижимого имущества в части выполнения условий Охранного обязательства и подлежит ре</w:t>
      </w:r>
      <w:r>
        <w:t>гистрации в порядке, установленном для регистрации обременений недвижимого имущества. Стороны в 3-месячный срок после подписания Охранного обязательства подают документы на государственную регистрацию в федеральный орган исполнительной власти, уполномоченн</w:t>
      </w:r>
      <w:r>
        <w:t>ый в области государственной регистрации.</w:t>
      </w:r>
    </w:p>
    <w:p w:rsidR="00000000" w:rsidRDefault="00145C05">
      <w:pPr>
        <w:pStyle w:val="just"/>
      </w:pPr>
      <w:r>
        <w:t>7.4. Стороны уведомляют друг друга по указанным в п. 8 Обязательства почтовым адресам. В случае изменения своих адресов и банковских реквизитов стороны уведомляют об этом друг друга в течение трех дней. Неисполнени</w:t>
      </w:r>
      <w:r>
        <w:t>е стороной настоящего пункта не освобождает сторону от исполнения настоящего Обязательства надлежащим образом.</w:t>
      </w:r>
    </w:p>
    <w:p w:rsidR="00000000" w:rsidRDefault="00145C05">
      <w:pPr>
        <w:pStyle w:val="just"/>
      </w:pPr>
      <w:r>
        <w:t>7.5. Настоящее Охранное обязательство с приложениями к нему составляется в 3 экземплярах, все экземпляры имеют равную силу и подлежат государстве</w:t>
      </w:r>
      <w:r>
        <w:t>нной регистрации, после которой по одному экземпляру остается у каждой из сторон Охранного обязательства.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8. Реквизиты сторон</w:t>
      </w:r>
    </w:p>
    <w:p w:rsidR="00000000" w:rsidRDefault="00145C05">
      <w:pPr>
        <w:pStyle w:val="HTML"/>
      </w:pPr>
      <w:r>
        <w:t>СОБСТВЕННИК: ______________________________________________________________</w:t>
      </w:r>
    </w:p>
    <w:p w:rsidR="00000000" w:rsidRDefault="00145C05">
      <w:pPr>
        <w:pStyle w:val="HTML"/>
      </w:pPr>
      <w:r>
        <w:t>Адрес: ______________________________________________</w:t>
      </w:r>
      <w:r>
        <w:t>______________________</w:t>
      </w:r>
    </w:p>
    <w:p w:rsidR="00000000" w:rsidRDefault="00145C05">
      <w:pPr>
        <w:pStyle w:val="HTML"/>
      </w:pPr>
      <w:r>
        <w:t>ОГРН __________________ Дата и место регистрации __________________________</w:t>
      </w:r>
    </w:p>
    <w:p w:rsidR="00000000" w:rsidRDefault="00145C05">
      <w:pPr>
        <w:pStyle w:val="HTML"/>
      </w:pPr>
      <w:r>
        <w:t>___________________________________________________________________________</w:t>
      </w:r>
    </w:p>
    <w:p w:rsidR="00000000" w:rsidRDefault="00145C05">
      <w:pPr>
        <w:pStyle w:val="HTML"/>
      </w:pPr>
      <w:r>
        <w:t>Банковские реквизиты ______________________________________________________</w:t>
      </w:r>
    </w:p>
    <w:p w:rsidR="00000000" w:rsidRDefault="00145C05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145C05">
      <w:pPr>
        <w:pStyle w:val="HTML"/>
      </w:pPr>
      <w:r>
        <w:t>ОГРН ___________________ Дата и место регистрации _________________________</w:t>
      </w:r>
    </w:p>
    <w:p w:rsidR="00000000" w:rsidRDefault="00145C05">
      <w:pPr>
        <w:pStyle w:val="HTML"/>
      </w:pPr>
      <w:r>
        <w:t>___________________________________________________________________________</w:t>
      </w:r>
    </w:p>
    <w:p w:rsidR="00000000" w:rsidRDefault="00145C05">
      <w:pPr>
        <w:pStyle w:val="HTML"/>
      </w:pPr>
      <w:r>
        <w:t>Банковские реквизиты ____________</w:t>
      </w:r>
      <w:r>
        <w:t>__________________________________________</w:t>
      </w:r>
    </w:p>
    <w:p w:rsidR="00000000" w:rsidRDefault="00145C05">
      <w:pPr>
        <w:pStyle w:val="HTML"/>
      </w:pPr>
      <w:r>
        <w:t>___________________________________________________________________________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just"/>
      </w:pPr>
      <w:r>
        <w:t>Приложения:</w:t>
      </w:r>
    </w:p>
    <w:p w:rsidR="00000000" w:rsidRDefault="00145C05">
      <w:pPr>
        <w:pStyle w:val="just"/>
      </w:pPr>
      <w:r>
        <w:t>1. Акт технического состояния здания на день выдачи Охранного обязательства с перечнем подлежащих выполнению ремонтно-рестав</w:t>
      </w:r>
      <w:r>
        <w:t>рационных работ по срокам (приложение N 1) на ____ листах.</w:t>
      </w:r>
    </w:p>
    <w:p w:rsidR="00000000" w:rsidRDefault="00145C05">
      <w:pPr>
        <w:pStyle w:val="just"/>
      </w:pPr>
      <w:r>
        <w:t>2. Фотофиксация на ____ листах.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3"/>
        <w:rPr>
          <w:rFonts w:eastAsia="Times New Roman"/>
        </w:rPr>
      </w:pPr>
      <w:r>
        <w:rPr>
          <w:rFonts w:eastAsia="Times New Roman"/>
        </w:rPr>
        <w:t>Подписи</w:t>
      </w:r>
    </w:p>
    <w:p w:rsidR="00000000" w:rsidRDefault="00145C05">
      <w:pPr>
        <w:pStyle w:val="HTML"/>
      </w:pPr>
      <w:r>
        <w:t xml:space="preserve">       ГОСОРГАН                          СОБСТВЕННИК</w:t>
      </w:r>
    </w:p>
    <w:p w:rsidR="00000000" w:rsidRDefault="00145C05">
      <w:pPr>
        <w:pStyle w:val="HTML"/>
      </w:pPr>
      <w:r>
        <w:t>_____________________ Ф.И.О.         __________________/Ф.И.О. собственника</w:t>
      </w:r>
    </w:p>
    <w:p w:rsidR="00000000" w:rsidRDefault="00145C05">
      <w:pPr>
        <w:pStyle w:val="HTML"/>
      </w:pPr>
      <w:r>
        <w:t xml:space="preserve">М.П.                       </w:t>
      </w:r>
      <w:r>
        <w:t xml:space="preserve">          М.П.</w:t>
      </w:r>
    </w:p>
    <w:p w:rsidR="00000000" w:rsidRDefault="00145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5C05">
      <w:pPr>
        <w:pStyle w:val="right"/>
      </w:pPr>
      <w:r>
        <w:t>Источник - Распоряжение Министерства культуры МО от 13.12.2007 № 689-Р (с изменениями и дополнениями на 2011 год)</w:t>
      </w:r>
    </w:p>
    <w:p w:rsidR="00000000" w:rsidRDefault="00145C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https://порядокправа.рф/obrazecy/oxrannoe_obyazatelstvo_na_obekt_kulturnogo_nasledi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ya_zdaniya_naxodyashhijsya_na_territorii_moskovskoj.htm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05"/>
    <w:rsid w:val="001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E755EC-AC17-4B13-8590-610CBD5A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xrannoe_obyazatelstvo_na_obekt_kulturnogo_naslediya_zdaniya_naxodyashhijsya_na_territorii_moskovsk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2408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Охранное обязательство на объект культурного наследия (здания), находящийся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2022-08-12T04:38:00Z</dcterms:created>
  <dcterms:modified xsi:type="dcterms:W3CDTF">2022-08-12T04:38:00Z</dcterms:modified>
</cp:coreProperties>
</file>