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69CF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затрат на ранее поставленную либо аналогичную продукцию НИР, ОКР. Форма № 3 НИОКР</w:t>
      </w:r>
    </w:p>
    <w:p w:rsidR="00000000" w:rsidRDefault="002D69CF">
      <w:pPr>
        <w:pStyle w:val="right"/>
      </w:pPr>
      <w:r>
        <w:t>Приложение N 2 к Приказу ФСТ России от 24 марта 2014 г. N 469-а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right"/>
      </w:pPr>
      <w:r>
        <w:t>Форма N 3 НИОКР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HTML"/>
      </w:pPr>
      <w:r>
        <w:t xml:space="preserve">                      </w:t>
      </w:r>
      <w:r>
        <w:t xml:space="preserve">Отчетная калькуляция затрат  </w:t>
      </w:r>
      <w:r>
        <w:rPr>
          <w:vertAlign w:val="superscript"/>
        </w:rPr>
        <w:t>1</w:t>
      </w:r>
    </w:p>
    <w:p w:rsidR="00000000" w:rsidRDefault="002D69CF">
      <w:pPr>
        <w:pStyle w:val="HTML"/>
      </w:pPr>
    </w:p>
    <w:p w:rsidR="00000000" w:rsidRDefault="002D69CF">
      <w:pPr>
        <w:pStyle w:val="HTML"/>
      </w:pPr>
      <w:r>
        <w:t>на ранее поставленную либо аналогичную продукцию __________________________</w:t>
      </w:r>
    </w:p>
    <w:p w:rsidR="00000000" w:rsidRDefault="002D69CF">
      <w:pPr>
        <w:pStyle w:val="HTML"/>
      </w:pPr>
      <w:r>
        <w:t>___________________________________________________________________________</w:t>
      </w:r>
    </w:p>
    <w:p w:rsidR="00000000" w:rsidRDefault="002D69CF">
      <w:pPr>
        <w:pStyle w:val="HTML"/>
      </w:pPr>
      <w:r>
        <w:t>(НИР, ОКР, ее наименование, шифр или код)</w:t>
      </w:r>
    </w:p>
    <w:p w:rsidR="00000000" w:rsidRDefault="002D69CF">
      <w:pPr>
        <w:pStyle w:val="HTML"/>
      </w:pPr>
    </w:p>
    <w:p w:rsidR="00000000" w:rsidRDefault="002D69CF">
      <w:pPr>
        <w:pStyle w:val="HTML"/>
      </w:pPr>
      <w:r>
        <w:t>Этап ________________________</w:t>
      </w:r>
      <w:r>
        <w:t>______________________________________________</w:t>
      </w:r>
    </w:p>
    <w:p w:rsidR="00000000" w:rsidRDefault="002D69CF">
      <w:pPr>
        <w:pStyle w:val="HTML"/>
      </w:pPr>
      <w:r>
        <w:t>(номер этапа, наименование этапа)</w:t>
      </w:r>
    </w:p>
    <w:p w:rsidR="00000000" w:rsidRDefault="002D69CF">
      <w:pPr>
        <w:pStyle w:val="HTML"/>
      </w:pPr>
      <w:r>
        <w:t>Основание для выполнения работ: ___________________________________________</w:t>
      </w:r>
    </w:p>
    <w:p w:rsidR="00000000" w:rsidRDefault="002D69CF">
      <w:pPr>
        <w:pStyle w:val="HTML"/>
      </w:pPr>
      <w:r>
        <w:t>(ТТЗ (ТЗ))</w:t>
      </w:r>
    </w:p>
    <w:p w:rsidR="00000000" w:rsidRDefault="002D69CF">
      <w:pPr>
        <w:pStyle w:val="HTML"/>
      </w:pPr>
      <w:r>
        <w:t>Государственный заказчик: _________________________________________________</w:t>
      </w:r>
    </w:p>
    <w:p w:rsidR="00000000" w:rsidRDefault="002D69CF">
      <w:pPr>
        <w:pStyle w:val="HTML"/>
      </w:pPr>
      <w:r>
        <w:t>Срок выполне</w:t>
      </w:r>
      <w:r>
        <w:t>ния работы (этапа):   начало __________;    окончание _________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3"/>
        <w:rPr>
          <w:rFonts w:eastAsia="Times New Roman"/>
        </w:rPr>
      </w:pPr>
      <w:r>
        <w:rPr>
          <w:rFonts w:eastAsia="Times New Roman"/>
        </w:rPr>
        <w:t xml:space="preserve">N строки Наименование статей расхода План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Факт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(тыс. руб.) Примечание 1 2 3 4 5</w:t>
      </w:r>
    </w:p>
    <w:p w:rsidR="00000000" w:rsidRDefault="002D69CF">
      <w:pPr>
        <w:pStyle w:val="left"/>
      </w:pPr>
      <w:r>
        <w:t>01</w:t>
      </w:r>
    </w:p>
    <w:p w:rsidR="00000000" w:rsidRDefault="002D69CF">
      <w:pPr>
        <w:pStyle w:val="left"/>
      </w:pPr>
      <w:r>
        <w:t>Затраты на материалы,</w:t>
      </w:r>
    </w:p>
    <w:p w:rsidR="00000000" w:rsidRDefault="002D69CF">
      <w:pPr>
        <w:pStyle w:val="left"/>
      </w:pPr>
      <w:r>
        <w:t>в том числе: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02</w:t>
      </w:r>
    </w:p>
    <w:p w:rsidR="00000000" w:rsidRDefault="002D69CF">
      <w:pPr>
        <w:pStyle w:val="left"/>
      </w:pPr>
      <w:r>
        <w:t>сырье и материалы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03</w:t>
      </w:r>
    </w:p>
    <w:p w:rsidR="00000000" w:rsidRDefault="002D69CF">
      <w:pPr>
        <w:pStyle w:val="left"/>
      </w:pPr>
      <w:r>
        <w:t>покупные полуфабрикаты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04</w:t>
      </w:r>
    </w:p>
    <w:p w:rsidR="00000000" w:rsidRDefault="002D69CF">
      <w:pPr>
        <w:pStyle w:val="left"/>
      </w:pPr>
      <w:r>
        <w:lastRenderedPageBreak/>
        <w:t>возвратные отходы (вычитаются)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05</w:t>
      </w:r>
    </w:p>
    <w:p w:rsidR="00000000" w:rsidRDefault="002D69CF">
      <w:pPr>
        <w:pStyle w:val="left"/>
      </w:pPr>
      <w:r>
        <w:t>покупные комплектующие изделия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06</w:t>
      </w:r>
    </w:p>
    <w:p w:rsidR="00000000" w:rsidRDefault="002D69CF">
      <w:pPr>
        <w:pStyle w:val="left"/>
      </w:pPr>
      <w:r>
        <w:t>транспортно-заготовительные расходы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07</w:t>
      </w:r>
    </w:p>
    <w:p w:rsidR="00000000" w:rsidRDefault="002D69CF">
      <w:pPr>
        <w:pStyle w:val="left"/>
      </w:pPr>
      <w:r>
        <w:t>топливо и энергия на технологические цели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08</w:t>
      </w:r>
    </w:p>
    <w:p w:rsidR="00000000" w:rsidRDefault="002D69CF">
      <w:pPr>
        <w:pStyle w:val="left"/>
      </w:pPr>
      <w:r>
        <w:t>Затраты на оплату труда - всего, в том числе: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09</w:t>
      </w:r>
    </w:p>
    <w:p w:rsidR="00000000" w:rsidRDefault="002D69CF">
      <w:pPr>
        <w:pStyle w:val="left"/>
      </w:pPr>
      <w:r>
        <w:t>основная заработная пла</w:t>
      </w:r>
      <w:r>
        <w:t>та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10</w:t>
      </w:r>
    </w:p>
    <w:p w:rsidR="00000000" w:rsidRDefault="002D69CF">
      <w:pPr>
        <w:pStyle w:val="left"/>
      </w:pPr>
      <w:r>
        <w:t>дополнительная заработная плата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11</w:t>
      </w:r>
    </w:p>
    <w:p w:rsidR="00000000" w:rsidRDefault="002D69CF">
      <w:pPr>
        <w:pStyle w:val="left"/>
      </w:pPr>
      <w:r>
        <w:t>Страховые взносы на обязательное социальное страхование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12</w:t>
      </w:r>
    </w:p>
    <w:p w:rsidR="00000000" w:rsidRDefault="002D69CF">
      <w:pPr>
        <w:pStyle w:val="left"/>
      </w:pPr>
      <w:r>
        <w:t>Затраты на специальное оборудование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13</w:t>
      </w:r>
    </w:p>
    <w:p w:rsidR="00000000" w:rsidRDefault="002D69CF">
      <w:pPr>
        <w:pStyle w:val="left"/>
      </w:pPr>
      <w:r>
        <w:t>Затраты на командировки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14</w:t>
      </w:r>
    </w:p>
    <w:p w:rsidR="00000000" w:rsidRDefault="002D69CF">
      <w:pPr>
        <w:pStyle w:val="left"/>
      </w:pPr>
      <w:r>
        <w:t>Прочие прямые затраты, в том числе: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15</w:t>
      </w:r>
    </w:p>
    <w:p w:rsidR="00000000" w:rsidRDefault="002D69CF">
      <w:pPr>
        <w:pStyle w:val="left"/>
      </w:pPr>
      <w:r>
        <w:t>Проценты по кредитам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16</w:t>
      </w:r>
    </w:p>
    <w:p w:rsidR="00000000" w:rsidRDefault="002D69CF">
      <w:pPr>
        <w:pStyle w:val="left"/>
      </w:pPr>
      <w:r>
        <w:t>Накладные расходы,</w:t>
      </w:r>
    </w:p>
    <w:p w:rsidR="00000000" w:rsidRDefault="002D69CF">
      <w:pPr>
        <w:pStyle w:val="left"/>
      </w:pPr>
      <w:r>
        <w:t>в том числе: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16.1</w:t>
      </w:r>
    </w:p>
    <w:p w:rsidR="00000000" w:rsidRDefault="002D69CF">
      <w:pPr>
        <w:pStyle w:val="left"/>
      </w:pPr>
      <w:r>
        <w:t>общехозяйственные затраты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16.2</w:t>
      </w:r>
    </w:p>
    <w:p w:rsidR="00000000" w:rsidRDefault="002D69CF">
      <w:pPr>
        <w:pStyle w:val="left"/>
      </w:pPr>
      <w:r>
        <w:t>общепроизводственные затраты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17</w:t>
      </w:r>
    </w:p>
    <w:p w:rsidR="00000000" w:rsidRDefault="002D69CF">
      <w:pPr>
        <w:pStyle w:val="left"/>
      </w:pPr>
      <w:r>
        <w:t>Затраты на изделия собственного производства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18</w:t>
      </w:r>
    </w:p>
    <w:p w:rsidR="00000000" w:rsidRDefault="002D69CF">
      <w:pPr>
        <w:pStyle w:val="left"/>
      </w:pPr>
      <w:r>
        <w:t>Себестоимость работ, выполненных собственными силами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19</w:t>
      </w:r>
    </w:p>
    <w:p w:rsidR="00000000" w:rsidRDefault="002D69CF">
      <w:pPr>
        <w:pStyle w:val="left"/>
      </w:pPr>
      <w:r>
        <w:t>Затраты по работам, выполняемым сторонними орга</w:t>
      </w:r>
      <w:r>
        <w:t>низациями,</w:t>
      </w:r>
    </w:p>
    <w:p w:rsidR="00000000" w:rsidRDefault="002D69CF">
      <w:pPr>
        <w:pStyle w:val="left"/>
      </w:pPr>
      <w:r>
        <w:t>в том числе: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19.1</w:t>
      </w:r>
    </w:p>
    <w:p w:rsidR="00000000" w:rsidRDefault="002D69CF">
      <w:pPr>
        <w:pStyle w:val="left"/>
      </w:pPr>
      <w:r>
        <w:t>Затраты сторонних организаций по выполнению составных частей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19.2</w:t>
      </w:r>
    </w:p>
    <w:p w:rsidR="00000000" w:rsidRDefault="002D69CF">
      <w:pPr>
        <w:pStyle w:val="left"/>
      </w:pPr>
      <w:r>
        <w:t>Другие работы и услуги, выполняемые сторонними организациями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20</w:t>
      </w:r>
    </w:p>
    <w:p w:rsidR="00000000" w:rsidRDefault="002D69CF">
      <w:pPr>
        <w:pStyle w:val="left"/>
      </w:pPr>
      <w:r>
        <w:t>Полная себестоимость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21</w:t>
      </w:r>
    </w:p>
    <w:p w:rsidR="00000000" w:rsidRDefault="002D69CF">
      <w:pPr>
        <w:pStyle w:val="left"/>
      </w:pPr>
      <w:r>
        <w:t>Прибыль/убыток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left"/>
      </w:pPr>
      <w:r>
        <w:t>22</w:t>
      </w:r>
    </w:p>
    <w:p w:rsidR="00000000" w:rsidRDefault="002D69CF">
      <w:pPr>
        <w:pStyle w:val="left"/>
      </w:pPr>
      <w:r>
        <w:t>Цена плановая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HTML"/>
      </w:pPr>
      <w:r>
        <w:t>Справочно. Плановая трудоемкость составляет:    ___ чел./мес., __ чел./час,</w:t>
      </w:r>
    </w:p>
    <w:p w:rsidR="00000000" w:rsidRDefault="002D69CF">
      <w:pPr>
        <w:pStyle w:val="HTML"/>
      </w:pPr>
      <w:r>
        <w:t>н/ч.</w:t>
      </w:r>
    </w:p>
    <w:p w:rsidR="00000000" w:rsidRDefault="002D69CF">
      <w:pPr>
        <w:pStyle w:val="HTML"/>
      </w:pPr>
      <w:r>
        <w:t>Фактическая трудоемкость составляет: ___ чел./мес., __ чел./час,</w:t>
      </w:r>
    </w:p>
    <w:p w:rsidR="00000000" w:rsidRDefault="002D69CF">
      <w:pPr>
        <w:pStyle w:val="HTML"/>
      </w:pPr>
      <w:r>
        <w:t>н/ч.</w:t>
      </w:r>
    </w:p>
    <w:p w:rsidR="00000000" w:rsidRDefault="002D69CF">
      <w:pPr>
        <w:pStyle w:val="HTML"/>
      </w:pPr>
    </w:p>
    <w:p w:rsidR="00000000" w:rsidRDefault="002D69CF">
      <w:pPr>
        <w:pStyle w:val="HTML"/>
      </w:pPr>
      <w:r>
        <w:t>--------------------------------</w:t>
      </w:r>
    </w:p>
    <w:p w:rsidR="00000000" w:rsidRDefault="002D69CF">
      <w:pPr>
        <w:pStyle w:val="HTML"/>
      </w:pPr>
      <w:r>
        <w:rPr>
          <w:vertAlign w:val="superscript"/>
        </w:rPr>
        <w:t>1</w:t>
      </w:r>
      <w:r>
        <w:t xml:space="preserve">   Представляется по каждому этапу выполняемой ранее аналогичной НИР,</w:t>
      </w:r>
    </w:p>
    <w:p w:rsidR="00000000" w:rsidRDefault="002D69CF">
      <w:pPr>
        <w:pStyle w:val="HTML"/>
      </w:pPr>
      <w:r>
        <w:t>ОКР.  При продолжительности выполнения этапа более одного года - по каждому</w:t>
      </w:r>
    </w:p>
    <w:p w:rsidR="00000000" w:rsidRDefault="002D69CF">
      <w:pPr>
        <w:pStyle w:val="HTML"/>
      </w:pPr>
      <w:r>
        <w:t>году   выполнения   работ.   По   статьям   затрат,  подтверждение  которых</w:t>
      </w:r>
    </w:p>
    <w:p w:rsidR="00000000" w:rsidRDefault="002D69CF">
      <w:pPr>
        <w:pStyle w:val="HTML"/>
      </w:pPr>
      <w:r>
        <w:t>предусмотрено    формами    статистической    отчетности,    представляются</w:t>
      </w:r>
    </w:p>
    <w:p w:rsidR="00000000" w:rsidRDefault="002D69CF">
      <w:pPr>
        <w:pStyle w:val="HTML"/>
      </w:pPr>
      <w:r>
        <w:t xml:space="preserve">соответствующие формы (П-4, </w:t>
      </w:r>
      <w:r>
        <w:t>4-ФСС и другие).</w:t>
      </w:r>
    </w:p>
    <w:p w:rsidR="00000000" w:rsidRDefault="002D69CF">
      <w:pPr>
        <w:pStyle w:val="HTML"/>
      </w:pPr>
      <w:r>
        <w:rPr>
          <w:vertAlign w:val="superscript"/>
        </w:rPr>
        <w:t>2</w:t>
      </w:r>
      <w:r>
        <w:t xml:space="preserve">    При  отклонении  фактических  показателей от плановых указываются</w:t>
      </w:r>
    </w:p>
    <w:p w:rsidR="00000000" w:rsidRDefault="002D69CF">
      <w:pPr>
        <w:pStyle w:val="HTML"/>
      </w:pPr>
      <w:r>
        <w:t>причины отклонения.</w:t>
      </w:r>
    </w:p>
    <w:p w:rsidR="00000000" w:rsidRDefault="002D69CF">
      <w:pPr>
        <w:pStyle w:val="HTML"/>
      </w:pPr>
    </w:p>
    <w:p w:rsidR="00000000" w:rsidRDefault="002D69CF">
      <w:pPr>
        <w:pStyle w:val="HTML"/>
      </w:pPr>
      <w:r>
        <w:t>Главный бухгалтер организации-исполнителя</w:t>
      </w:r>
    </w:p>
    <w:p w:rsidR="00000000" w:rsidRDefault="002D69CF">
      <w:pPr>
        <w:pStyle w:val="HTML"/>
      </w:pPr>
      <w:r>
        <w:t>___________________________ (ФИО)</w:t>
      </w:r>
    </w:p>
    <w:p w:rsidR="00000000" w:rsidRDefault="002D69CF">
      <w:pPr>
        <w:pStyle w:val="HTML"/>
      </w:pPr>
      <w:r>
        <w:t>(подпись)</w:t>
      </w:r>
    </w:p>
    <w:p w:rsidR="00000000" w:rsidRDefault="002D69CF">
      <w:pPr>
        <w:pStyle w:val="HTML"/>
      </w:pPr>
    </w:p>
    <w:p w:rsidR="00000000" w:rsidRDefault="002D69CF">
      <w:pPr>
        <w:pStyle w:val="HTML"/>
      </w:pPr>
      <w:r>
        <w:t>"__" _________ 20__ г.</w:t>
      </w:r>
    </w:p>
    <w:p w:rsidR="00000000" w:rsidRDefault="002D69CF">
      <w:pPr>
        <w:pStyle w:val="HTML"/>
      </w:pPr>
    </w:p>
    <w:p w:rsidR="00000000" w:rsidRDefault="002D69CF">
      <w:pPr>
        <w:pStyle w:val="HTML"/>
      </w:pPr>
      <w:r>
        <w:t>Должностное лицо, ответственное за экономику организации-исполнителя</w:t>
      </w:r>
    </w:p>
    <w:p w:rsidR="00000000" w:rsidRDefault="002D69CF">
      <w:pPr>
        <w:pStyle w:val="HTML"/>
      </w:pPr>
      <w:r>
        <w:t>___________________________ (ФИО)</w:t>
      </w:r>
    </w:p>
    <w:p w:rsidR="00000000" w:rsidRDefault="002D69CF">
      <w:pPr>
        <w:pStyle w:val="HTML"/>
      </w:pPr>
      <w:r>
        <w:t>(подпись)</w:t>
      </w:r>
    </w:p>
    <w:p w:rsidR="00000000" w:rsidRDefault="002D69CF">
      <w:pPr>
        <w:pStyle w:val="HTML"/>
      </w:pPr>
    </w:p>
    <w:p w:rsidR="00000000" w:rsidRDefault="002D69CF">
      <w:pPr>
        <w:pStyle w:val="HTML"/>
      </w:pPr>
      <w:r>
        <w:t>"__" _________ 20__ г.</w:t>
      </w:r>
    </w:p>
    <w:p w:rsidR="00000000" w:rsidRDefault="002D69CF">
      <w:pPr>
        <w:pStyle w:val="HTML"/>
      </w:pPr>
      <w:r>
        <w:t>М.П.</w:t>
      </w:r>
    </w:p>
    <w:p w:rsidR="00000000" w:rsidRDefault="002D69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69CF">
      <w:pPr>
        <w:pStyle w:val="right"/>
      </w:pPr>
      <w:r>
        <w:t>Источник - Приказ ФСТ России от 24.03.2014 № 469-а</w:t>
      </w:r>
    </w:p>
    <w:p w:rsidR="00000000" w:rsidRDefault="002D69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https://порядокправа.рф/obrazecy/otchetnaya_kalkulyaciya_zatrat_na_ranee_postavlennuyu_libo_analogichnuyu_produkciyu_nir_okr_forma_n_3_nio.htm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CF"/>
    <w:rsid w:val="002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FF9822B-234B-4AC7-ACF2-2BF996B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zatrat_na_ranee_postavlennuyu_libo_analogichnuyu_produkciyu_nir_okr_forma_n_3_ni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затрат на ранее поставленную либо аналогичную продукцию НИР, ОКР. Форма № 3 НИОКР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2022-08-12T04:06:00Z</dcterms:created>
  <dcterms:modified xsi:type="dcterms:W3CDTF">2022-08-12T04:06:00Z</dcterms:modified>
</cp:coreProperties>
</file>