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4AD5">
      <w:pPr>
        <w:pStyle w:val="1"/>
        <w:rPr>
          <w:rFonts w:eastAsia="Times New Roman"/>
        </w:rPr>
      </w:pPr>
      <w:r>
        <w:rPr>
          <w:rFonts w:eastAsia="Times New Roman"/>
        </w:rPr>
        <w:t>Отчет по основным средствам за год (образец заполнения)</w:t>
      </w:r>
    </w:p>
    <w:p w:rsidR="00000000" w:rsidRDefault="00F34AD5">
      <w:pPr>
        <w:pStyle w:val="3"/>
        <w:rPr>
          <w:rFonts w:eastAsia="Times New Roman"/>
        </w:rPr>
      </w:pPr>
      <w:r>
        <w:rPr>
          <w:rFonts w:eastAsia="Times New Roman"/>
        </w:rPr>
        <w:t>Отчет по основным средствам за 2010 г.</w:t>
      </w:r>
    </w:p>
    <w:p w:rsidR="00000000" w:rsidRDefault="00F34AD5">
      <w:pPr>
        <w:pStyle w:val="left"/>
      </w:pPr>
      <w:r>
        <w:t>Инв. N</w:t>
      </w:r>
    </w:p>
    <w:p w:rsidR="00000000" w:rsidRDefault="00F34AD5">
      <w:pPr>
        <w:pStyle w:val="left"/>
      </w:pPr>
      <w:r>
        <w:t>Наименование объекта</w:t>
      </w:r>
    </w:p>
    <w:p w:rsidR="00000000" w:rsidRDefault="00F34AD5">
      <w:pPr>
        <w:pStyle w:val="left"/>
      </w:pPr>
      <w:r>
        <w:t>На 01.01.2010</w:t>
      </w:r>
    </w:p>
    <w:p w:rsidR="00000000" w:rsidRDefault="00F34AD5">
      <w:pPr>
        <w:pStyle w:val="left"/>
      </w:pPr>
      <w:r>
        <w:t>Изменения за 2010 г.</w:t>
      </w:r>
    </w:p>
    <w:p w:rsidR="00000000" w:rsidRDefault="00F34AD5">
      <w:pPr>
        <w:pStyle w:val="left"/>
      </w:pPr>
      <w:r>
        <w:t>На 31.12.2010</w:t>
      </w:r>
    </w:p>
    <w:p w:rsidR="00000000" w:rsidRDefault="00F34AD5">
      <w:pPr>
        <w:pStyle w:val="left"/>
      </w:pPr>
      <w:r>
        <w:t>первоначальная стоимость</w:t>
      </w:r>
    </w:p>
    <w:p w:rsidR="00000000" w:rsidRDefault="00F34AD5">
      <w:pPr>
        <w:pStyle w:val="left"/>
      </w:pPr>
      <w:r>
        <w:t>начислена амортизация</w:t>
      </w:r>
    </w:p>
    <w:p w:rsidR="00000000" w:rsidRDefault="00F34AD5">
      <w:pPr>
        <w:pStyle w:val="left"/>
      </w:pPr>
      <w:r>
        <w:t>остаточная стоимость</w:t>
      </w:r>
    </w:p>
    <w:p w:rsidR="00000000" w:rsidRDefault="00F34AD5">
      <w:pPr>
        <w:pStyle w:val="left"/>
      </w:pPr>
      <w:r>
        <w:t>первоначальной стоимости</w:t>
      </w:r>
    </w:p>
    <w:p w:rsidR="00000000" w:rsidRDefault="00F34AD5">
      <w:pPr>
        <w:pStyle w:val="left"/>
      </w:pPr>
      <w:r>
        <w:t>амортизации</w:t>
      </w:r>
    </w:p>
    <w:p w:rsidR="00000000" w:rsidRDefault="00F34AD5">
      <w:pPr>
        <w:pStyle w:val="left"/>
      </w:pPr>
      <w:r>
        <w:t>первоначальная стоимость</w:t>
      </w:r>
    </w:p>
    <w:p w:rsidR="00000000" w:rsidRDefault="00F34AD5">
      <w:pPr>
        <w:pStyle w:val="left"/>
      </w:pPr>
      <w:r>
        <w:t>начислена амортизация</w:t>
      </w:r>
    </w:p>
    <w:p w:rsidR="00000000" w:rsidRDefault="00F34AD5">
      <w:pPr>
        <w:pStyle w:val="left"/>
      </w:pPr>
      <w:r>
        <w:t>остаточная стоимость</w:t>
      </w:r>
    </w:p>
    <w:p w:rsidR="00000000" w:rsidRDefault="00F34AD5">
      <w:pPr>
        <w:pStyle w:val="left"/>
      </w:pPr>
      <w:r>
        <w:t>1</w:t>
      </w:r>
    </w:p>
    <w:p w:rsidR="00000000" w:rsidRDefault="00F34AD5">
      <w:pPr>
        <w:pStyle w:val="left"/>
      </w:pPr>
      <w:r>
        <w:t>2</w:t>
      </w:r>
    </w:p>
    <w:p w:rsidR="00000000" w:rsidRDefault="00F34AD5">
      <w:pPr>
        <w:pStyle w:val="left"/>
      </w:pPr>
      <w:r>
        <w:t>3</w:t>
      </w:r>
    </w:p>
    <w:p w:rsidR="00000000" w:rsidRDefault="00F34AD5">
      <w:pPr>
        <w:pStyle w:val="left"/>
      </w:pPr>
      <w:r>
        <w:t>4</w:t>
      </w:r>
    </w:p>
    <w:p w:rsidR="00000000" w:rsidRDefault="00F34AD5">
      <w:pPr>
        <w:pStyle w:val="left"/>
      </w:pPr>
      <w:r>
        <w:t>5</w:t>
      </w:r>
    </w:p>
    <w:p w:rsidR="00000000" w:rsidRDefault="00F34AD5">
      <w:pPr>
        <w:pStyle w:val="left"/>
      </w:pPr>
      <w:r>
        <w:t>6</w:t>
      </w:r>
    </w:p>
    <w:p w:rsidR="00000000" w:rsidRDefault="00F34AD5">
      <w:pPr>
        <w:pStyle w:val="left"/>
      </w:pPr>
      <w:r>
        <w:t>7</w:t>
      </w:r>
    </w:p>
    <w:p w:rsidR="00000000" w:rsidRDefault="00F34AD5">
      <w:pPr>
        <w:pStyle w:val="left"/>
      </w:pPr>
      <w:r>
        <w:t>8</w:t>
      </w:r>
    </w:p>
    <w:p w:rsidR="00000000" w:rsidRDefault="00F34AD5">
      <w:pPr>
        <w:pStyle w:val="left"/>
      </w:pPr>
      <w:r>
        <w:t>9</w:t>
      </w:r>
    </w:p>
    <w:p w:rsidR="00000000" w:rsidRDefault="00F34AD5">
      <w:pPr>
        <w:pStyle w:val="left"/>
      </w:pPr>
      <w:r>
        <w:t>10</w:t>
      </w:r>
    </w:p>
    <w:p w:rsidR="00000000" w:rsidRDefault="00F34AD5">
      <w:pPr>
        <w:pStyle w:val="left"/>
      </w:pPr>
      <w:r>
        <w:lastRenderedPageBreak/>
        <w:t>001</w:t>
      </w:r>
    </w:p>
    <w:p w:rsidR="00000000" w:rsidRDefault="00F34AD5">
      <w:pPr>
        <w:pStyle w:val="left"/>
      </w:pPr>
      <w:r>
        <w:t>Нежилое помещение (цех)</w:t>
      </w:r>
    </w:p>
    <w:p w:rsidR="00000000" w:rsidRDefault="00F34AD5">
      <w:pPr>
        <w:pStyle w:val="left"/>
      </w:pPr>
      <w:r>
        <w:t>21 888 000</w:t>
      </w:r>
    </w:p>
    <w:p w:rsidR="00000000" w:rsidRDefault="00F34AD5">
      <w:pPr>
        <w:pStyle w:val="left"/>
      </w:pPr>
      <w:r>
        <w:t>1 824 000</w:t>
      </w:r>
    </w:p>
    <w:p w:rsidR="00000000" w:rsidRDefault="00F34AD5">
      <w:pPr>
        <w:pStyle w:val="left"/>
      </w:pPr>
      <w:r>
        <w:t>20 064 000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684 000</w:t>
      </w:r>
    </w:p>
    <w:p w:rsidR="00000000" w:rsidRDefault="00F34AD5">
      <w:pPr>
        <w:pStyle w:val="left"/>
      </w:pPr>
      <w:r>
        <w:t>21 888 000</w:t>
      </w:r>
    </w:p>
    <w:p w:rsidR="00000000" w:rsidRDefault="00F34AD5">
      <w:pPr>
        <w:pStyle w:val="left"/>
      </w:pPr>
      <w:r>
        <w:t>2 508 000</w:t>
      </w:r>
    </w:p>
    <w:p w:rsidR="00000000" w:rsidRDefault="00F34AD5">
      <w:pPr>
        <w:pStyle w:val="left"/>
      </w:pPr>
      <w:r>
        <w:t>19 380 000</w:t>
      </w:r>
    </w:p>
    <w:p w:rsidR="00000000" w:rsidRDefault="00F34AD5">
      <w:pPr>
        <w:pStyle w:val="left"/>
      </w:pPr>
      <w:r>
        <w:t>002</w:t>
      </w:r>
    </w:p>
    <w:p w:rsidR="00000000" w:rsidRDefault="00F34AD5">
      <w:pPr>
        <w:pStyle w:val="left"/>
      </w:pPr>
      <w:r>
        <w:t>Оцилиндровочный станок "Тайга" ОС-2</w:t>
      </w:r>
    </w:p>
    <w:p w:rsidR="00000000" w:rsidRDefault="00F34AD5">
      <w:pPr>
        <w:pStyle w:val="left"/>
      </w:pPr>
      <w:r>
        <w:t>495 600</w:t>
      </w:r>
    </w:p>
    <w:p w:rsidR="00000000" w:rsidRDefault="00F34AD5">
      <w:pPr>
        <w:pStyle w:val="left"/>
      </w:pPr>
      <w:r>
        <w:t>159 300</w:t>
      </w:r>
    </w:p>
    <w:p w:rsidR="00000000" w:rsidRDefault="00F34AD5">
      <w:pPr>
        <w:pStyle w:val="left"/>
      </w:pPr>
      <w:r>
        <w:t>336 300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70 800</w:t>
      </w:r>
    </w:p>
    <w:p w:rsidR="00000000" w:rsidRDefault="00F34AD5">
      <w:pPr>
        <w:pStyle w:val="left"/>
      </w:pPr>
      <w:r>
        <w:t>495 600</w:t>
      </w:r>
    </w:p>
    <w:p w:rsidR="00000000" w:rsidRDefault="00F34AD5">
      <w:pPr>
        <w:pStyle w:val="left"/>
      </w:pPr>
      <w:r>
        <w:t>230 100</w:t>
      </w:r>
    </w:p>
    <w:p w:rsidR="00000000" w:rsidRDefault="00F34AD5">
      <w:pPr>
        <w:pStyle w:val="left"/>
      </w:pPr>
      <w:r>
        <w:t>265 500</w:t>
      </w:r>
    </w:p>
    <w:p w:rsidR="00000000" w:rsidRDefault="00F34AD5">
      <w:pPr>
        <w:pStyle w:val="left"/>
      </w:pPr>
      <w:r>
        <w:t>003</w:t>
      </w:r>
    </w:p>
    <w:p w:rsidR="00000000" w:rsidRDefault="00F34AD5">
      <w:pPr>
        <w:pStyle w:val="left"/>
      </w:pPr>
      <w:r>
        <w:t>Многопил рамный РМ-240</w:t>
      </w:r>
    </w:p>
    <w:p w:rsidR="00000000" w:rsidRDefault="00F34AD5">
      <w:pPr>
        <w:pStyle w:val="left"/>
      </w:pPr>
      <w:r>
        <w:t>613 200</w:t>
      </w:r>
    </w:p>
    <w:p w:rsidR="00000000" w:rsidRDefault="00F34AD5">
      <w:pPr>
        <w:pStyle w:val="left"/>
      </w:pPr>
      <w:r>
        <w:t>138 700</w:t>
      </w:r>
    </w:p>
    <w:p w:rsidR="00000000" w:rsidRDefault="00F34AD5">
      <w:pPr>
        <w:pStyle w:val="left"/>
      </w:pPr>
      <w:r>
        <w:t>474 500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87 600</w:t>
      </w:r>
    </w:p>
    <w:p w:rsidR="00000000" w:rsidRDefault="00F34AD5">
      <w:pPr>
        <w:pStyle w:val="left"/>
      </w:pPr>
      <w:r>
        <w:t>613 200</w:t>
      </w:r>
    </w:p>
    <w:p w:rsidR="00000000" w:rsidRDefault="00F34AD5">
      <w:pPr>
        <w:pStyle w:val="left"/>
      </w:pPr>
      <w:r>
        <w:t>226 300</w:t>
      </w:r>
    </w:p>
    <w:p w:rsidR="00000000" w:rsidRDefault="00F34AD5">
      <w:pPr>
        <w:pStyle w:val="left"/>
      </w:pPr>
      <w:r>
        <w:t>386 900</w:t>
      </w:r>
    </w:p>
    <w:p w:rsidR="00000000" w:rsidRDefault="00F34AD5">
      <w:pPr>
        <w:pStyle w:val="left"/>
      </w:pPr>
      <w:r>
        <w:t>004</w:t>
      </w:r>
    </w:p>
    <w:p w:rsidR="00000000" w:rsidRDefault="00F34AD5">
      <w:pPr>
        <w:pStyle w:val="left"/>
      </w:pPr>
      <w:r>
        <w:t>Компьютер Core2Duo E8400.4Gb</w:t>
      </w:r>
    </w:p>
    <w:p w:rsidR="00000000" w:rsidRDefault="00F34AD5">
      <w:pPr>
        <w:pStyle w:val="left"/>
      </w:pPr>
      <w:r>
        <w:t>45 000</w:t>
      </w:r>
    </w:p>
    <w:p w:rsidR="00000000" w:rsidRDefault="00F34AD5">
      <w:pPr>
        <w:pStyle w:val="left"/>
      </w:pPr>
      <w:r>
        <w:t>37 500</w:t>
      </w:r>
    </w:p>
    <w:p w:rsidR="00000000" w:rsidRDefault="00F34AD5">
      <w:pPr>
        <w:pStyle w:val="left"/>
      </w:pPr>
      <w:r>
        <w:t>7 500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7 500</w:t>
      </w:r>
    </w:p>
    <w:p w:rsidR="00000000" w:rsidRDefault="00F34AD5">
      <w:pPr>
        <w:pStyle w:val="left"/>
      </w:pPr>
      <w:r>
        <w:t>45 000</w:t>
      </w:r>
    </w:p>
    <w:p w:rsidR="00000000" w:rsidRDefault="00F34AD5">
      <w:pPr>
        <w:pStyle w:val="left"/>
      </w:pPr>
      <w:r>
        <w:t>45 000</w:t>
      </w:r>
    </w:p>
    <w:p w:rsidR="00000000" w:rsidRDefault="00F34AD5">
      <w:pPr>
        <w:pStyle w:val="left"/>
      </w:pPr>
      <w:r>
        <w:t>0</w:t>
      </w:r>
    </w:p>
    <w:p w:rsidR="00000000" w:rsidRDefault="00F34AD5">
      <w:pPr>
        <w:pStyle w:val="left"/>
      </w:pPr>
      <w:r>
        <w:t>009</w:t>
      </w:r>
    </w:p>
    <w:p w:rsidR="00000000" w:rsidRDefault="00F34AD5">
      <w:pPr>
        <w:pStyle w:val="left"/>
      </w:pPr>
      <w:r>
        <w:t>Компьютер HP XW 4600 (PW472EA) с монитором HP LP1965,19</w:t>
      </w:r>
    </w:p>
    <w:p w:rsidR="00000000" w:rsidRDefault="00F34AD5">
      <w:pPr>
        <w:pStyle w:val="left"/>
      </w:pPr>
      <w:r>
        <w:t>56 304</w:t>
      </w:r>
    </w:p>
    <w:p w:rsidR="00000000" w:rsidRDefault="00F34AD5">
      <w:pPr>
        <w:pStyle w:val="left"/>
      </w:pPr>
      <w:r>
        <w:t>14 076</w:t>
      </w:r>
    </w:p>
    <w:p w:rsidR="00000000" w:rsidRDefault="00F34AD5">
      <w:pPr>
        <w:pStyle w:val="left"/>
      </w:pPr>
      <w:r>
        <w:t>42 228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18 768</w:t>
      </w:r>
    </w:p>
    <w:p w:rsidR="00000000" w:rsidRDefault="00F34AD5">
      <w:pPr>
        <w:pStyle w:val="left"/>
      </w:pPr>
      <w:r>
        <w:t>56 304</w:t>
      </w:r>
    </w:p>
    <w:p w:rsidR="00000000" w:rsidRDefault="00F34AD5">
      <w:pPr>
        <w:pStyle w:val="left"/>
      </w:pPr>
      <w:r>
        <w:t>32 844</w:t>
      </w:r>
    </w:p>
    <w:p w:rsidR="00000000" w:rsidRDefault="00F34AD5">
      <w:pPr>
        <w:pStyle w:val="left"/>
      </w:pPr>
      <w:r>
        <w:t>23 460</w:t>
      </w:r>
    </w:p>
    <w:p w:rsidR="00000000" w:rsidRDefault="00F34AD5">
      <w:pPr>
        <w:pStyle w:val="left"/>
      </w:pPr>
      <w:r>
        <w:t>007</w:t>
      </w:r>
    </w:p>
    <w:p w:rsidR="00000000" w:rsidRDefault="00F34AD5">
      <w:pPr>
        <w:pStyle w:val="left"/>
      </w:pPr>
      <w:r>
        <w:t>Станок чашкорезный для оцилиндрованного бревна</w:t>
      </w:r>
    </w:p>
    <w:p w:rsidR="00000000" w:rsidRDefault="00F34AD5">
      <w:pPr>
        <w:pStyle w:val="left"/>
      </w:pPr>
      <w:r>
        <w:t>64 800</w:t>
      </w:r>
    </w:p>
    <w:p w:rsidR="00000000" w:rsidRDefault="00F34AD5">
      <w:pPr>
        <w:pStyle w:val="left"/>
      </w:pPr>
      <w:r>
        <w:t>15 300</w:t>
      </w:r>
    </w:p>
    <w:p w:rsidR="00000000" w:rsidRDefault="00F34AD5">
      <w:pPr>
        <w:pStyle w:val="left"/>
      </w:pPr>
      <w:r>
        <w:t>49 500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10 800</w:t>
      </w:r>
    </w:p>
    <w:p w:rsidR="00000000" w:rsidRDefault="00F34AD5">
      <w:pPr>
        <w:pStyle w:val="left"/>
      </w:pPr>
      <w:r>
        <w:t>64 800</w:t>
      </w:r>
    </w:p>
    <w:p w:rsidR="00000000" w:rsidRDefault="00F34AD5">
      <w:pPr>
        <w:pStyle w:val="left"/>
      </w:pPr>
      <w:r>
        <w:t>26 100</w:t>
      </w:r>
    </w:p>
    <w:p w:rsidR="00000000" w:rsidRDefault="00F34AD5">
      <w:pPr>
        <w:pStyle w:val="left"/>
      </w:pPr>
      <w:r>
        <w:t>38 700</w:t>
      </w:r>
    </w:p>
    <w:p w:rsidR="00000000" w:rsidRDefault="00F34AD5">
      <w:pPr>
        <w:pStyle w:val="left"/>
      </w:pPr>
      <w:r>
        <w:t>006</w:t>
      </w:r>
    </w:p>
    <w:p w:rsidR="00000000" w:rsidRDefault="00F34AD5">
      <w:pPr>
        <w:pStyle w:val="left"/>
      </w:pPr>
      <w:r>
        <w:t>Автомобиль ГАЗ 3302</w:t>
      </w:r>
    </w:p>
    <w:p w:rsidR="00000000" w:rsidRDefault="00F34AD5">
      <w:pPr>
        <w:pStyle w:val="left"/>
      </w:pPr>
      <w:r>
        <w:t>420 000</w:t>
      </w:r>
    </w:p>
    <w:p w:rsidR="00000000" w:rsidRDefault="00F34AD5">
      <w:pPr>
        <w:pStyle w:val="left"/>
      </w:pPr>
      <w:r>
        <w:t>145 000</w:t>
      </w:r>
    </w:p>
    <w:p w:rsidR="00000000" w:rsidRDefault="00F34AD5">
      <w:pPr>
        <w:pStyle w:val="left"/>
      </w:pPr>
      <w:r>
        <w:t>275 000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60 000</w:t>
      </w:r>
    </w:p>
    <w:p w:rsidR="00000000" w:rsidRDefault="00F34AD5">
      <w:pPr>
        <w:pStyle w:val="left"/>
      </w:pPr>
      <w:r>
        <w:t>420 000</w:t>
      </w:r>
    </w:p>
    <w:p w:rsidR="00000000" w:rsidRDefault="00F34AD5">
      <w:pPr>
        <w:pStyle w:val="left"/>
      </w:pPr>
      <w:r>
        <w:t>205 000</w:t>
      </w:r>
    </w:p>
    <w:p w:rsidR="00000000" w:rsidRDefault="00F34AD5">
      <w:pPr>
        <w:pStyle w:val="left"/>
      </w:pPr>
      <w:r>
        <w:t>215 000</w:t>
      </w:r>
    </w:p>
    <w:p w:rsidR="00000000" w:rsidRDefault="00F34AD5">
      <w:pPr>
        <w:pStyle w:val="left"/>
      </w:pPr>
      <w:r>
        <w:t>010</w:t>
      </w:r>
    </w:p>
    <w:p w:rsidR="00000000" w:rsidRDefault="00F34AD5">
      <w:pPr>
        <w:pStyle w:val="left"/>
      </w:pPr>
      <w:r>
        <w:t>Автомобиль ЗИЛ-433362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-</w:t>
      </w:r>
    </w:p>
    <w:p w:rsidR="00000000" w:rsidRDefault="00F34AD5">
      <w:pPr>
        <w:pStyle w:val="left"/>
      </w:pPr>
      <w:r>
        <w:t>368 760</w:t>
      </w:r>
    </w:p>
    <w:p w:rsidR="00000000" w:rsidRDefault="00F34AD5">
      <w:pPr>
        <w:pStyle w:val="left"/>
      </w:pPr>
      <w:r>
        <w:t>48 290</w:t>
      </w:r>
    </w:p>
    <w:p w:rsidR="00000000" w:rsidRDefault="00F34AD5">
      <w:pPr>
        <w:pStyle w:val="left"/>
      </w:pPr>
      <w:r>
        <w:t>368 760</w:t>
      </w:r>
    </w:p>
    <w:p w:rsidR="00000000" w:rsidRDefault="00F34AD5">
      <w:pPr>
        <w:pStyle w:val="left"/>
      </w:pPr>
      <w:r>
        <w:t>48 290</w:t>
      </w:r>
    </w:p>
    <w:p w:rsidR="00000000" w:rsidRDefault="00F34AD5">
      <w:pPr>
        <w:pStyle w:val="left"/>
      </w:pPr>
      <w:r>
        <w:t>320 470</w:t>
      </w:r>
    </w:p>
    <w:p w:rsidR="00000000" w:rsidRDefault="00F34AD5">
      <w:pPr>
        <w:pStyle w:val="left"/>
      </w:pPr>
      <w:r>
        <w:t>Итого</w:t>
      </w:r>
    </w:p>
    <w:p w:rsidR="00000000" w:rsidRDefault="00F34AD5">
      <w:pPr>
        <w:pStyle w:val="left"/>
      </w:pPr>
      <w:r>
        <w:t>23 582 904</w:t>
      </w:r>
    </w:p>
    <w:p w:rsidR="00000000" w:rsidRDefault="00F34AD5">
      <w:pPr>
        <w:pStyle w:val="left"/>
      </w:pPr>
      <w:r>
        <w:t>2 333 876</w:t>
      </w:r>
    </w:p>
    <w:p w:rsidR="00000000" w:rsidRDefault="00F34AD5">
      <w:pPr>
        <w:pStyle w:val="left"/>
      </w:pPr>
      <w:r>
        <w:t>21 249 028</w:t>
      </w:r>
    </w:p>
    <w:p w:rsidR="00000000" w:rsidRDefault="00F34AD5">
      <w:pPr>
        <w:pStyle w:val="left"/>
      </w:pPr>
      <w:r>
        <w:t>368 760</w:t>
      </w:r>
    </w:p>
    <w:p w:rsidR="00000000" w:rsidRDefault="00F34AD5">
      <w:pPr>
        <w:pStyle w:val="left"/>
      </w:pPr>
      <w:r>
        <w:t>987 758</w:t>
      </w:r>
    </w:p>
    <w:p w:rsidR="00000000" w:rsidRDefault="00F34AD5">
      <w:pPr>
        <w:pStyle w:val="left"/>
      </w:pPr>
      <w:r>
        <w:t>23 951 664</w:t>
      </w:r>
    </w:p>
    <w:p w:rsidR="00000000" w:rsidRDefault="00F34AD5">
      <w:pPr>
        <w:pStyle w:val="left"/>
      </w:pPr>
      <w:r>
        <w:t>3 321 634</w:t>
      </w:r>
    </w:p>
    <w:p w:rsidR="00000000" w:rsidRDefault="00F34AD5">
      <w:pPr>
        <w:pStyle w:val="left"/>
      </w:pPr>
      <w:r>
        <w:t>20 630 030</w:t>
      </w:r>
    </w:p>
    <w:p w:rsidR="00000000" w:rsidRDefault="00F34A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4AD5">
      <w:pPr>
        <w:pStyle w:val="right"/>
      </w:pPr>
      <w:r>
        <w:t>Источник - "</w:t>
      </w:r>
      <w:r>
        <w:t>Основные средства: бухгалтерский учет и налогообложение", "Налоговый вестник"</w:t>
      </w:r>
    </w:p>
    <w:p w:rsidR="00000000" w:rsidRDefault="00F34A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https://порядокправа.рф/obrazecy/otchet_po_osnovnym_sredstvam_za_god_obrazec_zapolneniya.htm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D5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0E837C-4928-4346-8551-653B132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osnovnym_sredstvam_za_god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основным средствам за год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2022-08-12T01:50:00Z</dcterms:created>
  <dcterms:modified xsi:type="dcterms:W3CDTF">2022-08-12T01:50:00Z</dcterms:modified>
</cp:coreProperties>
</file>