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B146F">
      <w:pPr>
        <w:pStyle w:val="1"/>
        <w:rPr>
          <w:rFonts w:eastAsia="Times New Roman"/>
        </w:rPr>
      </w:pPr>
      <w:r>
        <w:rPr>
          <w:rFonts w:eastAsia="Times New Roman"/>
        </w:rPr>
        <w:t>Отчет об остатках бюджетных средств Роскомнадзора</w:t>
      </w:r>
    </w:p>
    <w:p w:rsidR="00000000" w:rsidRDefault="006B146F">
      <w:pPr>
        <w:pStyle w:val="right"/>
      </w:pPr>
      <w:r>
        <w:t xml:space="preserve">Приложение N 6 к Порядку составления, утверждения и ведения бюджетных смет центрального аппарата Роскомнадзора и его территориальных органов "__" декабря 2013 г. N ____ </w:t>
      </w:r>
    </w:p>
    <w:p w:rsidR="00000000" w:rsidRDefault="006B146F">
      <w:pPr>
        <w:pStyle w:val="HTML"/>
      </w:pPr>
      <w:r>
        <w:t xml:space="preserve">                    </w:t>
      </w:r>
      <w:r>
        <w:t>ОТЧЕТ ОБ ОСТАТКАХ БЮДЖЕТНЫХ СРЕДСТВ</w:t>
      </w:r>
    </w:p>
    <w:p w:rsidR="00000000" w:rsidRDefault="006B146F">
      <w:pPr>
        <w:pStyle w:val="HTML"/>
      </w:pPr>
    </w:p>
    <w:p w:rsidR="00000000" w:rsidRDefault="006B146F">
      <w:pPr>
        <w:pStyle w:val="HTML"/>
      </w:pPr>
      <w:r>
        <w:t>на _____________ 2014 г.</w:t>
      </w:r>
    </w:p>
    <w:p w:rsidR="00000000" w:rsidRDefault="006B146F">
      <w:pPr>
        <w:pStyle w:val="HTML"/>
      </w:pPr>
    </w:p>
    <w:p w:rsidR="00000000" w:rsidRDefault="006B146F">
      <w:pPr>
        <w:pStyle w:val="HTML"/>
      </w:pPr>
      <w:r>
        <w:t>Управление Федеральной службы по надзору в сфере</w:t>
      </w:r>
    </w:p>
    <w:p w:rsidR="00000000" w:rsidRDefault="006B146F">
      <w:pPr>
        <w:pStyle w:val="HTML"/>
      </w:pPr>
      <w:r>
        <w:t>связи, информационных технологий и массовых</w:t>
      </w:r>
    </w:p>
    <w:p w:rsidR="00000000" w:rsidRDefault="006B146F">
      <w:pPr>
        <w:pStyle w:val="HTML"/>
      </w:pPr>
      <w:r>
        <w:t>коммуникаций по</w:t>
      </w:r>
    </w:p>
    <w:p w:rsidR="00000000" w:rsidRDefault="006B146F">
      <w:pPr>
        <w:pStyle w:val="HTML"/>
      </w:pPr>
      <w:r>
        <w:t>Получатель средств бюджета ------------------------------------------------</w:t>
      </w:r>
    </w:p>
    <w:p w:rsidR="00000000" w:rsidRDefault="006B146F">
      <w:pPr>
        <w:pStyle w:val="HTML"/>
      </w:pPr>
    </w:p>
    <w:p w:rsidR="00000000" w:rsidRDefault="006B146F">
      <w:pPr>
        <w:pStyle w:val="HTML"/>
      </w:pPr>
      <w:r>
        <w:t>тыс. ру</w:t>
      </w:r>
      <w:r>
        <w:t>блей</w:t>
      </w:r>
    </w:p>
    <w:p w:rsidR="00000000" w:rsidRDefault="006B146F">
      <w:pPr>
        <w:pStyle w:val="HTML"/>
      </w:pPr>
      <w:r>
        <w:t>Единица измерения: -----------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расхода Раздел Подраздел Целевая статья расхода Вид расхода КОСГУ Утвержденные расходы, равные лимитам бюджетных обязательств Кассовое исполнение Отклонение (гр. 7 - гр. 8) Объяснение причин образования ост</w:t>
      </w:r>
      <w:r>
        <w:rPr>
          <w:rFonts w:eastAsia="Times New Roman"/>
        </w:rPr>
        <w:t>атков 1 2 3 4 5 6 7 8 9 10</w:t>
      </w:r>
    </w:p>
    <w:p w:rsidR="00000000" w:rsidRDefault="006B146F">
      <w:pPr>
        <w:pStyle w:val="left"/>
      </w:pPr>
      <w:r>
        <w:t>Расходы на оплату труда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04 01 2330012 121 211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Начисления на выплаты по оплате труда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04 01 2330012 121 213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right"/>
      </w:pPr>
      <w:r>
        <w:t>Всего ВР 121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right"/>
      </w:pPr>
      <w:r>
        <w:t xml:space="preserve">0,00 </w:t>
      </w:r>
      <w:r>
        <w:br/>
        <w:t xml:space="preserve">0,00 </w:t>
      </w:r>
      <w:r>
        <w:br/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lastRenderedPageBreak/>
        <w:t>Прочие выплаты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04 01 2330012 122 212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Оплата работ, услуг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04 01 2330012 122 220</w:t>
      </w:r>
    </w:p>
    <w:p w:rsidR="00000000" w:rsidRDefault="006B146F">
      <w:pPr>
        <w:pStyle w:val="right"/>
      </w:pPr>
      <w:r>
        <w:t xml:space="preserve">0,00 </w:t>
      </w:r>
      <w:r>
        <w:br/>
        <w:t xml:space="preserve">0,00 </w:t>
      </w:r>
      <w:r>
        <w:br/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Транспортные услуги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04 01 2330012 122 222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Прочие работы, услуги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04 01 2330012 122 226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Пособия по социальной помощи населению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04 01 2330012 122 262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right"/>
      </w:pPr>
      <w:r>
        <w:t>Всего ВР 122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right"/>
      </w:pPr>
      <w:r>
        <w:t xml:space="preserve">0,00 </w:t>
      </w:r>
      <w:r>
        <w:br/>
        <w:t xml:space="preserve">0,00 </w:t>
      </w:r>
      <w:r>
        <w:br/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ИТОГО РАСХОДОВ ПО ЦСР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04 01 2330012 000 900</w:t>
      </w:r>
    </w:p>
    <w:p w:rsidR="00000000" w:rsidRDefault="006B146F">
      <w:pPr>
        <w:pStyle w:val="right"/>
      </w:pPr>
      <w:r>
        <w:t xml:space="preserve">0,00 </w:t>
      </w:r>
      <w:r>
        <w:br/>
        <w:t xml:space="preserve">0,00 </w:t>
      </w:r>
      <w:r>
        <w:br/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Закупка товаров, работ, услуг в сфере информационно-коммуникационных технологий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6B146F">
      <w:pPr>
        <w:pStyle w:val="left"/>
      </w:pPr>
      <w:r>
        <w:t>Оплата работ, услуг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04 01 2330019 242 220</w:t>
      </w:r>
    </w:p>
    <w:p w:rsidR="00000000" w:rsidRDefault="006B146F">
      <w:pPr>
        <w:pStyle w:val="right"/>
      </w:pPr>
      <w:r>
        <w:t xml:space="preserve">0,00 </w:t>
      </w:r>
      <w:r>
        <w:br/>
        <w:t xml:space="preserve">0,00 </w:t>
      </w:r>
      <w:r>
        <w:br/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Услуги связи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04 01 2330019 242 221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Работы, услуги по содержанию имущества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04 01 2330019 242 225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Прочие работы, услуги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04 01 2330019 242 226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Увеличение стоимости нефинансовых активов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04 01 2330019 242 300</w:t>
      </w:r>
    </w:p>
    <w:p w:rsidR="00000000" w:rsidRDefault="006B146F">
      <w:pPr>
        <w:pStyle w:val="right"/>
      </w:pPr>
      <w:r>
        <w:t xml:space="preserve">0,00 </w:t>
      </w:r>
      <w:r>
        <w:br/>
        <w:t xml:space="preserve">0,00 </w:t>
      </w:r>
      <w:r>
        <w:br/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Увеличение стоимости основных средств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04 01 2330019 242 3</w:t>
      </w:r>
      <w:r>
        <w:rPr>
          <w:rFonts w:eastAsia="Times New Roman"/>
        </w:rPr>
        <w:t>10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Увеличение стоимости нематериальных активов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04 01 2330019 242 320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Увеличение стоимости материальных запасов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04 01 2330019 242 340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right"/>
      </w:pPr>
      <w:r>
        <w:t>Всего ВР 242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right"/>
      </w:pPr>
      <w:r>
        <w:t xml:space="preserve">0,00 </w:t>
      </w:r>
      <w:r>
        <w:br/>
        <w:t xml:space="preserve">0,00 </w:t>
      </w:r>
      <w:r>
        <w:br/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Закупка товаров, работ, услуг в целях капитального ремонта государственного имущества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6B146F">
      <w:pPr>
        <w:pStyle w:val="left"/>
      </w:pPr>
      <w:r>
        <w:t>Оплата работ, услуг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04 01 0011500 243 220</w:t>
      </w:r>
    </w:p>
    <w:p w:rsidR="00000000" w:rsidRDefault="006B146F">
      <w:pPr>
        <w:pStyle w:val="right"/>
      </w:pPr>
      <w:r>
        <w:t xml:space="preserve">0,00 </w:t>
      </w:r>
      <w:r>
        <w:br/>
        <w:t xml:space="preserve">0,00 </w:t>
      </w:r>
      <w:r>
        <w:br/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Работы, услуги по содержанию имущества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04 01 0011500 243 225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Прочие работы, услуги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 xml:space="preserve">04 01 0011500 243 </w:t>
      </w:r>
      <w:r>
        <w:rPr>
          <w:rFonts w:eastAsia="Times New Roman"/>
        </w:rPr>
        <w:t>226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right"/>
      </w:pPr>
      <w:r>
        <w:t>Всего ВР 243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right"/>
      </w:pPr>
      <w:r>
        <w:t xml:space="preserve">0,00 </w:t>
      </w:r>
      <w:r>
        <w:br/>
        <w:t xml:space="preserve">0,00 </w:t>
      </w:r>
      <w:r>
        <w:br/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Прочая закупка товаров, работ и услуг для государственных нужд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6B146F">
      <w:pPr>
        <w:pStyle w:val="left"/>
      </w:pPr>
      <w:r>
        <w:t>Оплата работ, услуг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04 01 2330019 244 220</w:t>
      </w:r>
    </w:p>
    <w:p w:rsidR="00000000" w:rsidRDefault="006B146F">
      <w:pPr>
        <w:pStyle w:val="right"/>
      </w:pPr>
      <w:r>
        <w:t xml:space="preserve">0,00 </w:t>
      </w:r>
      <w:r>
        <w:br/>
        <w:t xml:space="preserve">0,00 </w:t>
      </w:r>
      <w:r>
        <w:br/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Услуги связи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04 01 2330019 244 221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Транспортные услуги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04 01 2330019 244 222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Коммунальные услуги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04 01 2330019 244 223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Арендная плата за пользование имуществом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04 01 2330019 244 224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Работы, услуги по содержанию имущества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04 01 2330019 244 225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Прочие работы, услуги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04 01 2330019 244 226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Увеличение стоимости нефинансовых активов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04 01 2330019 244 300</w:t>
      </w:r>
    </w:p>
    <w:p w:rsidR="00000000" w:rsidRDefault="006B146F">
      <w:pPr>
        <w:pStyle w:val="right"/>
      </w:pPr>
      <w:r>
        <w:t xml:space="preserve">0,00 </w:t>
      </w:r>
      <w:r>
        <w:br/>
        <w:t xml:space="preserve">0,00 </w:t>
      </w:r>
      <w:r>
        <w:br/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Увеличение стоимости основных средств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04 01 2330019 244 310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Увеличение стоимости материальных запасов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04 01 2330019 244 340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right"/>
      </w:pPr>
      <w:r>
        <w:t>Всего ВР 244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right"/>
      </w:pPr>
      <w:r>
        <w:t xml:space="preserve">0,00 </w:t>
      </w:r>
      <w:r>
        <w:br/>
        <w:t xml:space="preserve">0,00 </w:t>
      </w:r>
      <w:r>
        <w:br/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Уплата налога на имущество организаций и земельного налога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04 01 2330019 851 290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Уплата прочих налогов, сборов и иных платежей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04 01 2330019 852 290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ИТОГО РАСХОДОВ ПО ЦСР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04 01 2330019 000 900</w:t>
      </w:r>
    </w:p>
    <w:p w:rsidR="00000000" w:rsidRDefault="006B146F">
      <w:pPr>
        <w:pStyle w:val="right"/>
      </w:pPr>
      <w:r>
        <w:t xml:space="preserve">0,00 </w:t>
      </w:r>
      <w:r>
        <w:br/>
        <w:t xml:space="preserve">0,00 </w:t>
      </w:r>
      <w:r>
        <w:br/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Прочие работы, услуги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07 05 9992040 244 226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ИТОГО РАСХОДОВ ПО ЦСР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07 05 9992040 244 226</w:t>
      </w:r>
    </w:p>
    <w:p w:rsidR="00000000" w:rsidRDefault="006B146F">
      <w:pPr>
        <w:pStyle w:val="right"/>
      </w:pPr>
      <w:r>
        <w:t xml:space="preserve">0,00 </w:t>
      </w:r>
      <w:r>
        <w:br/>
        <w:t xml:space="preserve">0,00 </w:t>
      </w:r>
      <w:r>
        <w:br/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Прочие выплаты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04 01 2333987 122 212</w:t>
      </w:r>
    </w:p>
    <w:p w:rsidR="00000000" w:rsidRDefault="006B146F">
      <w:pPr>
        <w:pStyle w:val="right"/>
      </w:pPr>
      <w:r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ИТОГО РАСХОДОВ ПО ЦСР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04 01 2333987 122 212</w:t>
      </w:r>
    </w:p>
    <w:p w:rsidR="00000000" w:rsidRDefault="006B146F">
      <w:pPr>
        <w:pStyle w:val="right"/>
      </w:pPr>
      <w:r>
        <w:t xml:space="preserve">0,00 </w:t>
      </w:r>
      <w:r>
        <w:br/>
        <w:t xml:space="preserve">0,00 </w:t>
      </w:r>
      <w:r>
        <w:br/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left"/>
      </w:pPr>
      <w:r>
        <w:t>ИТОГО РАСХОДОВ</w:t>
      </w:r>
    </w:p>
    <w:p w:rsidR="00000000" w:rsidRDefault="006B146F">
      <w:pPr>
        <w:pStyle w:val="3"/>
        <w:rPr>
          <w:rFonts w:eastAsia="Times New Roman"/>
        </w:rPr>
      </w:pPr>
      <w:r>
        <w:rPr>
          <w:rFonts w:eastAsia="Times New Roman"/>
        </w:rPr>
        <w:t>00 00 0000000 000 900</w:t>
      </w:r>
    </w:p>
    <w:p w:rsidR="00000000" w:rsidRDefault="006B146F">
      <w:pPr>
        <w:pStyle w:val="right"/>
      </w:pPr>
      <w:r>
        <w:t>0,</w:t>
      </w:r>
      <w:r>
        <w:t xml:space="preserve">00 </w:t>
      </w:r>
      <w:r>
        <w:br/>
        <w:t xml:space="preserve">0,00 </w:t>
      </w:r>
      <w:r>
        <w:br/>
        <w:t>0,00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HTML"/>
      </w:pPr>
      <w:r>
        <w:t>Руководитель      _____________________</w:t>
      </w:r>
    </w:p>
    <w:p w:rsidR="00000000" w:rsidRDefault="006B146F">
      <w:pPr>
        <w:pStyle w:val="HTML"/>
      </w:pPr>
    </w:p>
    <w:p w:rsidR="00000000" w:rsidRDefault="006B146F">
      <w:pPr>
        <w:pStyle w:val="HTML"/>
      </w:pPr>
      <w:r>
        <w:t>Главный бухгалтер _____________________</w:t>
      </w:r>
    </w:p>
    <w:p w:rsidR="00000000" w:rsidRDefault="006B146F">
      <w:pPr>
        <w:pStyle w:val="HTML"/>
      </w:pPr>
    </w:p>
    <w:p w:rsidR="00000000" w:rsidRDefault="006B146F">
      <w:pPr>
        <w:pStyle w:val="HTML"/>
      </w:pPr>
      <w:r>
        <w:t>"__" ________________ 2014 г.</w:t>
      </w:r>
    </w:p>
    <w:p w:rsidR="00000000" w:rsidRDefault="006B146F">
      <w:pPr>
        <w:pStyle w:val="HTML"/>
      </w:pPr>
    </w:p>
    <w:p w:rsidR="00000000" w:rsidRDefault="006B146F">
      <w:pPr>
        <w:pStyle w:val="HTML"/>
      </w:pPr>
      <w:r>
        <w:t>МП</w:t>
      </w:r>
    </w:p>
    <w:p w:rsidR="00000000" w:rsidRDefault="006B1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46F">
      <w:pPr>
        <w:pStyle w:val="right"/>
      </w:pPr>
      <w:r>
        <w:t>Источник - Приказ Роскомнадзора от 14.11.2013 № 1291</w:t>
      </w:r>
    </w:p>
    <w:p w:rsidR="00000000" w:rsidRDefault="006B14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https://порядокправа.рф/obrazecy/otchet_ob_ostatkax_byudzhetnyx_sredstv_roskomnadzora.htm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6F"/>
    <w:rsid w:val="006B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78C88E-82C8-4117-812D-01D964F9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ostatkax_byudzhetnyx_sredstv_roskomnadzo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остатках бюджетных средств Роскомнадзора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2022-08-12T01:34:00Z</dcterms:created>
  <dcterms:modified xsi:type="dcterms:W3CDTF">2022-08-12T01:34:00Z</dcterms:modified>
</cp:coreProperties>
</file>