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937DF">
      <w:pPr>
        <w:pStyle w:val="1"/>
        <w:rPr>
          <w:rFonts w:eastAsia="Times New Roman"/>
        </w:rPr>
      </w:pPr>
      <w:r>
        <w:rPr>
          <w:rFonts w:eastAsia="Times New Roman"/>
        </w:rPr>
        <w:t xml:space="preserve">Отчет об использовании субсидий за счет бюджетных ассигнований федерального бюджета, главным распорядителем в отношении которых является Федеральное агентство водных </w:t>
      </w:r>
      <w:r>
        <w:rPr>
          <w:rFonts w:eastAsia="Times New Roman"/>
        </w:rPr>
        <w:t>ресурсов, на софинансирование объектов капитального строительства государственной собственности субъектов РФ (муниципальной собственности) и (или) на предоставление соответствующих субсидий на софинансирование объектов капитального строительства муниципаль</w:t>
      </w:r>
      <w:r>
        <w:rPr>
          <w:rFonts w:eastAsia="Times New Roman"/>
        </w:rPr>
        <w:t>ной собственности, не включенных в долгосрочные (федеральные) целевые программы (приложение к соглашению)</w:t>
      </w:r>
    </w:p>
    <w:p w:rsidR="00000000" w:rsidRDefault="000937DF">
      <w:pPr>
        <w:pStyle w:val="right"/>
      </w:pPr>
      <w:r>
        <w:t>Приложение N 4 к Соглашению от "__" ______ 2009 г. N ___</w:t>
      </w:r>
    </w:p>
    <w:p w:rsidR="00000000" w:rsidRDefault="000937D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937DF">
      <w:pPr>
        <w:pStyle w:val="HTML"/>
      </w:pPr>
      <w:r>
        <w:t xml:space="preserve">                                   Отчет</w:t>
      </w:r>
    </w:p>
    <w:p w:rsidR="00000000" w:rsidRDefault="000937DF">
      <w:pPr>
        <w:pStyle w:val="HTML"/>
      </w:pPr>
      <w:r>
        <w:t>об использовании субсидий за счет бюджетных</w:t>
      </w:r>
    </w:p>
    <w:p w:rsidR="00000000" w:rsidRDefault="000937DF">
      <w:pPr>
        <w:pStyle w:val="HTML"/>
      </w:pPr>
      <w:r>
        <w:t>ассигно</w:t>
      </w:r>
      <w:r>
        <w:t>ваний федерального бюджета, главным</w:t>
      </w:r>
    </w:p>
    <w:p w:rsidR="00000000" w:rsidRDefault="000937DF">
      <w:pPr>
        <w:pStyle w:val="HTML"/>
      </w:pPr>
      <w:r>
        <w:t>распорядителем в отношении которых является Федеральное</w:t>
      </w:r>
    </w:p>
    <w:p w:rsidR="00000000" w:rsidRDefault="000937DF">
      <w:pPr>
        <w:pStyle w:val="HTML"/>
      </w:pPr>
      <w:r>
        <w:t>агентство водных ресурсов, на софинансирование объектов</w:t>
      </w:r>
    </w:p>
    <w:p w:rsidR="00000000" w:rsidRDefault="000937DF">
      <w:pPr>
        <w:pStyle w:val="HTML"/>
      </w:pPr>
      <w:r>
        <w:t>капитального строительства государственной собственности</w:t>
      </w:r>
    </w:p>
    <w:p w:rsidR="00000000" w:rsidRDefault="000937DF">
      <w:pPr>
        <w:pStyle w:val="HTML"/>
      </w:pPr>
      <w:r>
        <w:t>субъектов Российской Федерации (муниципальной собст</w:t>
      </w:r>
      <w:r>
        <w:t>венности)</w:t>
      </w:r>
    </w:p>
    <w:p w:rsidR="00000000" w:rsidRDefault="000937DF">
      <w:pPr>
        <w:pStyle w:val="HTML"/>
      </w:pPr>
      <w:r>
        <w:t>и (или) на предоставление соответствующих субсидий</w:t>
      </w:r>
    </w:p>
    <w:p w:rsidR="00000000" w:rsidRDefault="000937DF">
      <w:pPr>
        <w:pStyle w:val="HTML"/>
      </w:pPr>
      <w:r>
        <w:t>из бюджета субъекта Российской Федерации местным бюджетам</w:t>
      </w:r>
    </w:p>
    <w:p w:rsidR="00000000" w:rsidRDefault="000937DF">
      <w:pPr>
        <w:pStyle w:val="HTML"/>
      </w:pPr>
      <w:r>
        <w:t>на софинансирование объектов капитального строительства</w:t>
      </w:r>
    </w:p>
    <w:p w:rsidR="00000000" w:rsidRDefault="000937DF">
      <w:pPr>
        <w:pStyle w:val="HTML"/>
      </w:pPr>
      <w:r>
        <w:t>муниципальной собственности, не включенных в долгосрочные</w:t>
      </w:r>
    </w:p>
    <w:p w:rsidR="00000000" w:rsidRDefault="000937DF">
      <w:pPr>
        <w:pStyle w:val="HTML"/>
      </w:pPr>
      <w:r>
        <w:t>(федеральные) целевые п</w:t>
      </w:r>
      <w:r>
        <w:t>рограммы</w:t>
      </w:r>
    </w:p>
    <w:p w:rsidR="00000000" w:rsidRDefault="000937DF">
      <w:pPr>
        <w:pStyle w:val="HTML"/>
      </w:pPr>
      <w:r>
        <w:t>за январь - ____________________ 200_ г.</w:t>
      </w:r>
    </w:p>
    <w:p w:rsidR="00000000" w:rsidRDefault="000937DF">
      <w:pPr>
        <w:pStyle w:val="HTML"/>
      </w:pPr>
      <w:r>
        <w:t>(нарастающим итогом)</w:t>
      </w:r>
    </w:p>
    <w:p w:rsidR="00000000" w:rsidRDefault="000937DF">
      <w:pPr>
        <w:pStyle w:val="HTML"/>
      </w:pPr>
    </w:p>
    <w:p w:rsidR="00000000" w:rsidRDefault="000937DF">
      <w:pPr>
        <w:pStyle w:val="HTML"/>
      </w:pPr>
      <w:r>
        <w:t>по: ___________________________________________________</w:t>
      </w:r>
    </w:p>
    <w:p w:rsidR="00000000" w:rsidRDefault="000937DF">
      <w:pPr>
        <w:pStyle w:val="HTML"/>
      </w:pPr>
      <w:r>
        <w:t>(наименование органа исполнительной власти</w:t>
      </w:r>
    </w:p>
    <w:p w:rsidR="00000000" w:rsidRDefault="000937DF">
      <w:pPr>
        <w:pStyle w:val="HTML"/>
      </w:pPr>
      <w:r>
        <w:t>субъекта Российской Федерации)</w:t>
      </w:r>
    </w:p>
    <w:p w:rsidR="00000000" w:rsidRDefault="000937DF">
      <w:pPr>
        <w:pStyle w:val="HTML"/>
      </w:pPr>
    </w:p>
    <w:p w:rsidR="00000000" w:rsidRDefault="000937DF">
      <w:pPr>
        <w:pStyle w:val="HTML"/>
      </w:pPr>
      <w:r>
        <w:lastRenderedPageBreak/>
        <w:t>Срок представления: 10-го числа месяца, следующего за</w:t>
      </w:r>
      <w:r>
        <w:t xml:space="preserve"> отчетным</w:t>
      </w:r>
    </w:p>
    <w:p w:rsidR="00000000" w:rsidRDefault="000937DF">
      <w:pPr>
        <w:pStyle w:val="HTML"/>
      </w:pPr>
      <w:r>
        <w:t>за год - 15 января 2010 года</w:t>
      </w:r>
    </w:p>
    <w:p w:rsidR="00000000" w:rsidRDefault="000937DF">
      <w:pPr>
        <w:pStyle w:val="HTML"/>
      </w:pPr>
    </w:p>
    <w:p w:rsidR="00000000" w:rsidRDefault="000937DF">
      <w:pPr>
        <w:pStyle w:val="HTML"/>
      </w:pPr>
      <w:r>
        <w:t>Форма:              ежемесячная</w:t>
      </w:r>
    </w:p>
    <w:p w:rsidR="00000000" w:rsidRDefault="000937DF">
      <w:pPr>
        <w:pStyle w:val="HTML"/>
      </w:pPr>
    </w:p>
    <w:p w:rsidR="00000000" w:rsidRDefault="000937DF">
      <w:pPr>
        <w:pStyle w:val="HTML"/>
      </w:pPr>
      <w:r>
        <w:t>(тыс. руб.)</w:t>
      </w:r>
    </w:p>
    <w:p w:rsidR="00000000" w:rsidRDefault="000937DF">
      <w:pPr>
        <w:pStyle w:val="HTML"/>
      </w:pPr>
      <w:r>
        <w:t>---------------------------------------------------------------------------------------------------------------------------------------------------------------------------</w:t>
      </w:r>
    </w:p>
    <w:p w:rsidR="00000000" w:rsidRDefault="000937DF">
      <w:pPr>
        <w:pStyle w:val="HTML"/>
      </w:pPr>
      <w:r>
        <w:t>¦ Наименование и ¦             Лимит инвестиций             ¦               Профинан</w:t>
      </w:r>
      <w:r>
        <w:t>сировано                ¦               Фактически освоено               ¦Причины     ¦</w:t>
      </w:r>
    </w:p>
    <w:p w:rsidR="00000000" w:rsidRDefault="000937DF">
      <w:pPr>
        <w:pStyle w:val="HTML"/>
      </w:pPr>
      <w:r>
        <w:t>¦местонахождение +------------------------------------------+-----------------------------------------------+------------------------------------------------+недофинанс</w:t>
      </w:r>
      <w:r>
        <w:t>и-¦</w:t>
      </w:r>
    </w:p>
    <w:p w:rsidR="00000000" w:rsidRDefault="000937DF">
      <w:pPr>
        <w:pStyle w:val="HTML"/>
      </w:pPr>
      <w:r>
        <w:t>¦    объекта     ¦ всего ¦           в том числе:           ¦  с начала  ¦           в том числе:           ¦  с начала  ¦           в том числе:            ¦рования или ¦</w:t>
      </w:r>
    </w:p>
    <w:p w:rsidR="00000000" w:rsidRDefault="000937DF">
      <w:pPr>
        <w:pStyle w:val="HTML"/>
      </w:pPr>
      <w:r>
        <w:t>¦                ¦на год +----------------------------------+    года    +------</w:t>
      </w:r>
      <w:r>
        <w:t>----------------------------+    года    +-----------------------------------+недоосвоения¦</w:t>
      </w:r>
    </w:p>
    <w:p w:rsidR="00000000" w:rsidRDefault="000937DF">
      <w:pPr>
        <w:pStyle w:val="HTML"/>
      </w:pPr>
      <w:r>
        <w:t>¦                ¦       ¦федеральный¦  бюджет   ¦  прочие  ¦нарастающим ¦федеральный ¦  бюджет  ¦  прочие  ¦нарастающим ¦федеральный ¦   бюджет   ¦ прочие  ¦средст</w:t>
      </w:r>
      <w:r>
        <w:t xml:space="preserve">в  </w:t>
      </w:r>
      <w:r>
        <w:rPr>
          <w:vertAlign w:val="superscript"/>
        </w:rPr>
        <w:t>1</w:t>
      </w:r>
      <w:r>
        <w:t xml:space="preserve">  ¦</w:t>
      </w:r>
    </w:p>
    <w:p w:rsidR="00000000" w:rsidRDefault="000937DF">
      <w:pPr>
        <w:pStyle w:val="HTML"/>
      </w:pPr>
      <w:r>
        <w:t>¦                ¦       ¦  бюджет   ¦ субъектов ¦источники ¦   итогом   ¦   бюджет   ¦субъектов ¦источники ¦   итогом   ¦   бюджет   ¦ субъектов  ¦источники¦            ¦</w:t>
      </w:r>
    </w:p>
    <w:p w:rsidR="00000000" w:rsidRDefault="000937DF">
      <w:pPr>
        <w:pStyle w:val="HTML"/>
      </w:pPr>
      <w:r>
        <w:t xml:space="preserve">¦                ¦       ¦           ¦Российской ¦          ¦            ¦  </w:t>
      </w:r>
      <w:r>
        <w:t xml:space="preserve">          ¦Российской¦          ¦            ¦            ¦ Российской ¦         ¦            ¦</w:t>
      </w:r>
    </w:p>
    <w:p w:rsidR="00000000" w:rsidRDefault="000937DF">
      <w:pPr>
        <w:pStyle w:val="HTML"/>
      </w:pPr>
      <w:r>
        <w:t xml:space="preserve">¦                ¦       ¦           ¦ Федерации ¦          ¦            ¦            ¦Федерации ¦          ¦            ¦            ¦ Федерации  ¦         ¦  </w:t>
      </w:r>
      <w:r>
        <w:t xml:space="preserve">          ¦</w:t>
      </w:r>
    </w:p>
    <w:p w:rsidR="00000000" w:rsidRDefault="000937DF">
      <w:pPr>
        <w:pStyle w:val="HTML"/>
      </w:pPr>
      <w:r>
        <w:t>+----------------+-------+-----------+-----------+----------+------------+------------+----------+----------+------------+------------+------------+---------+------------+</w:t>
      </w:r>
    </w:p>
    <w:p w:rsidR="00000000" w:rsidRDefault="000937DF">
      <w:pPr>
        <w:pStyle w:val="HTML"/>
      </w:pPr>
      <w:r>
        <w:t xml:space="preserve">¦       1        ¦   2   ¦     3     ¦     4     ¦    5     ¦     6     </w:t>
      </w:r>
      <w:r>
        <w:t xml:space="preserve"> ¦     7      ¦    8     ¦    9     ¦     10     ¦     11     ¦     12     ¦   13    ¦     14     ¦</w:t>
      </w:r>
    </w:p>
    <w:p w:rsidR="00000000" w:rsidRDefault="000937DF">
      <w:pPr>
        <w:pStyle w:val="HTML"/>
      </w:pPr>
      <w:r>
        <w:t>+----------------+-------+-----------+-----------+----------+------------+------------+----------+----------+------------+------------+------------+--------</w:t>
      </w:r>
      <w:r>
        <w:t>-+------------+</w:t>
      </w:r>
    </w:p>
    <w:p w:rsidR="00000000" w:rsidRDefault="000937DF">
      <w:pPr>
        <w:pStyle w:val="HTML"/>
      </w:pPr>
      <w:r>
        <w:t>¦                ¦       ¦           ¦           ¦          ¦            ¦            ¦          ¦          ¦            ¦            ¦            ¦         ¦            ¦</w:t>
      </w:r>
    </w:p>
    <w:p w:rsidR="00000000" w:rsidRDefault="000937DF">
      <w:pPr>
        <w:pStyle w:val="HTML"/>
      </w:pPr>
      <w:r>
        <w:t>-----------------+-------+-----------+-----------+----------+-------</w:t>
      </w:r>
      <w:r>
        <w:t>-----+------------+----------+----------+------------+------------+------------+---------+-------------</w:t>
      </w:r>
    </w:p>
    <w:p w:rsidR="00000000" w:rsidRDefault="000937DF">
      <w:pPr>
        <w:pStyle w:val="HTML"/>
      </w:pPr>
    </w:p>
    <w:p w:rsidR="00000000" w:rsidRDefault="000937DF">
      <w:pPr>
        <w:pStyle w:val="HTML"/>
      </w:pPr>
      <w:r>
        <w:t>Руководитель ____________________________</w:t>
      </w:r>
    </w:p>
    <w:p w:rsidR="00000000" w:rsidRDefault="000937DF">
      <w:pPr>
        <w:pStyle w:val="HTML"/>
      </w:pPr>
      <w:r>
        <w:t>(подпись)        М.П.</w:t>
      </w:r>
    </w:p>
    <w:p w:rsidR="00000000" w:rsidRDefault="000937DF">
      <w:pPr>
        <w:pStyle w:val="HTML"/>
      </w:pPr>
    </w:p>
    <w:p w:rsidR="00000000" w:rsidRDefault="000937DF">
      <w:pPr>
        <w:pStyle w:val="HTML"/>
      </w:pPr>
      <w:r>
        <w:t>СОГЛАСОВАНО</w:t>
      </w:r>
    </w:p>
    <w:p w:rsidR="00000000" w:rsidRDefault="000937DF">
      <w:pPr>
        <w:pStyle w:val="HTML"/>
      </w:pPr>
      <w:r>
        <w:t>Руководитель территориального</w:t>
      </w:r>
    </w:p>
    <w:p w:rsidR="00000000" w:rsidRDefault="000937DF">
      <w:pPr>
        <w:pStyle w:val="HTML"/>
      </w:pPr>
      <w:r>
        <w:t>органа Федерального агентства</w:t>
      </w:r>
    </w:p>
    <w:p w:rsidR="00000000" w:rsidRDefault="000937DF">
      <w:pPr>
        <w:pStyle w:val="HTML"/>
      </w:pPr>
      <w:r>
        <w:t>водных ресурсо</w:t>
      </w:r>
      <w:r>
        <w:t>в               ____________ (по итогам каждого квартала)</w:t>
      </w:r>
    </w:p>
    <w:p w:rsidR="00000000" w:rsidRDefault="000937D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937DF">
      <w:pPr>
        <w:pStyle w:val="sel"/>
        <w:divId w:val="1812209072"/>
      </w:pPr>
      <w:r>
        <w:t>1 Графа 14 заполняется по итогам года в случае, если допущено недофинансирование или недоосвоение выделенных ассигнований.</w:t>
      </w:r>
    </w:p>
    <w:p w:rsidR="00000000" w:rsidRDefault="000937DF">
      <w:pPr>
        <w:pStyle w:val="right"/>
      </w:pPr>
      <w:r>
        <w:t>Источник - Приказ Минприроды РФ от 17.09.2009 № 299</w:t>
      </w:r>
    </w:p>
    <w:p w:rsidR="00000000" w:rsidRDefault="000937D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</w:t>
      </w:r>
      <w:r>
        <w:rPr>
          <w:rFonts w:ascii="Times New Roman" w:eastAsia="Times New Roman" w:hAnsi="Times New Roman"/>
          <w:sz w:val="24"/>
          <w:szCs w:val="24"/>
        </w:rPr>
        <w:t xml:space="preserve">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докправа.рф/obrazecy/otchet_ob_ispolzovanii_subsidij_za_schet_byudzhetnyx_assignovanij_federalnogo_byudzheta_glavnym_rasporya.htm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7DF"/>
    <w:rsid w:val="0009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55F568E-8640-4FFC-8C0E-351C6B0D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20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ob_ispolzovanii_subsidij_za_schet_byudzhetnyx_assignovanij_federalnogo_byudzheta_glavnym_raspor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4027</Characters>
  <Application>Microsoft Office Word</Application>
  <DocSecurity>0</DocSecurity>
  <Lines>33</Lines>
  <Paragraphs>9</Paragraphs>
  <ScaleCrop>false</ScaleCrop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использовании субсидий за счет бюджетных ассигнований федерального бюджета, главным распорядителем в отношении которых является Федеральное агентство водных ресурсов, на софинансирование объектов капитального строительства государственной собственности субъектов РФ (муниципальной собственности) и (или) на предоставление соответствующих субсидий на софинансирование объектов капитального строительства муниципальной собственности, не включенных в долгосрочные (федеральные) целевые программы (приложение к соглашению)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2022-08-12T01:18:00Z</dcterms:created>
  <dcterms:modified xsi:type="dcterms:W3CDTF">2022-08-12T01:18:00Z</dcterms:modified>
</cp:coreProperties>
</file>