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90866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субсидий на капитальные вложения в объекты канализования и водообеспечения (приложение к соглашению о предоставлении в 2011 году за счет средств </w:t>
      </w:r>
      <w:r>
        <w:rPr>
          <w:rFonts w:eastAsia="Times New Roman"/>
        </w:rPr>
        <w:t>бюджета городского округа Домодедово субсидий на капитальные вложения в объекты канализования и водообеспечения)</w:t>
      </w:r>
    </w:p>
    <w:p w:rsidR="00000000" w:rsidRDefault="00590866">
      <w:pPr>
        <w:pStyle w:val="right"/>
      </w:pPr>
      <w:r>
        <w:t xml:space="preserve">Приложение N 1 к Соглашению о предоставлении в 2011 году за счет средств бюджета городского округа Домодедово субсидий на капитальные вложения </w:t>
      </w:r>
      <w:r>
        <w:t>в объекты канализования и водообеспечения</w:t>
      </w:r>
    </w:p>
    <w:p w:rsidR="00000000" w:rsidRDefault="005908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0866">
      <w:pPr>
        <w:pStyle w:val="HTML"/>
      </w:pPr>
      <w:r>
        <w:t xml:space="preserve">                                   ОТЧЕТ</w:t>
      </w:r>
    </w:p>
    <w:p w:rsidR="00000000" w:rsidRDefault="00590866">
      <w:pPr>
        <w:pStyle w:val="HTML"/>
      </w:pPr>
      <w:r>
        <w:t>ОБ ИСПОЛЬЗОВАНИИ СУБСИДИЙ НА КАПИТАЛЬНЫЕ ВЛОЖЕНИЯ</w:t>
      </w:r>
    </w:p>
    <w:p w:rsidR="00000000" w:rsidRDefault="00590866">
      <w:pPr>
        <w:pStyle w:val="HTML"/>
      </w:pPr>
      <w:r>
        <w:t>В ОБЪЕКТЫ КАНАЛИЗОВАНИЯ И ВОДООБЕСПЕЧЕНИЯ</w:t>
      </w:r>
    </w:p>
    <w:p w:rsidR="00000000" w:rsidRDefault="00590866">
      <w:pPr>
        <w:pStyle w:val="HTML"/>
      </w:pPr>
      <w:r>
        <w:t>_________________________________________________</w:t>
      </w:r>
    </w:p>
    <w:p w:rsidR="00000000" w:rsidRDefault="00590866">
      <w:pPr>
        <w:pStyle w:val="HTML"/>
      </w:pPr>
      <w:r>
        <w:t xml:space="preserve">(наименование Некоммерческого </w:t>
      </w:r>
      <w:r>
        <w:t>партнерства)</w:t>
      </w:r>
    </w:p>
    <w:p w:rsidR="00000000" w:rsidRDefault="00590866">
      <w:pPr>
        <w:pStyle w:val="HTML"/>
      </w:pPr>
      <w:r>
        <w:t>__ __________ 2__ г.</w:t>
      </w:r>
    </w:p>
    <w:p w:rsidR="00000000" w:rsidRDefault="00590866">
      <w:pPr>
        <w:pStyle w:val="HTML"/>
      </w:pPr>
    </w:p>
    <w:p w:rsidR="00000000" w:rsidRDefault="00590866">
      <w:pPr>
        <w:pStyle w:val="HTML"/>
      </w:pPr>
      <w:r>
        <w:t>-------------------------------------------------------------------------------------</w:t>
      </w:r>
    </w:p>
    <w:p w:rsidR="00000000" w:rsidRDefault="00590866">
      <w:pPr>
        <w:pStyle w:val="HTML"/>
      </w:pPr>
      <w:r>
        <w:t>¦N  ¦Вид     ¦Плановые  ¦Фактически  ¦Фактически освоено¦Остатки         ¦Примечание¦</w:t>
      </w:r>
    </w:p>
    <w:p w:rsidR="00000000" w:rsidRDefault="00590866">
      <w:pPr>
        <w:pStyle w:val="HTML"/>
      </w:pPr>
      <w:r>
        <w:t>¦п/п¦субсидии¦назначения¦получено    ¦(кассовые р</w:t>
      </w:r>
      <w:r>
        <w:t>асходы)¦неиспользованных¦          ¦</w:t>
      </w:r>
    </w:p>
    <w:p w:rsidR="00000000" w:rsidRDefault="00590866">
      <w:pPr>
        <w:pStyle w:val="HTML"/>
      </w:pPr>
      <w:r>
        <w:t>¦   ¦        ¦          ¦(нарастающим¦нарастающим итогом¦средств         ¦          ¦</w:t>
      </w:r>
    </w:p>
    <w:p w:rsidR="00000000" w:rsidRDefault="00590866">
      <w:pPr>
        <w:pStyle w:val="HTML"/>
      </w:pPr>
      <w:r>
        <w:t>¦   ¦        ¦          ¦итогом      ¦с начала текущего ¦(на конец       ¦          ¦</w:t>
      </w:r>
    </w:p>
    <w:p w:rsidR="00000000" w:rsidRDefault="00590866">
      <w:pPr>
        <w:pStyle w:val="HTML"/>
      </w:pPr>
      <w:r>
        <w:t>¦   ¦        ¦          ¦с начала    ¦финансово</w:t>
      </w:r>
      <w:r>
        <w:t>го года) ¦отчетного       ¦          ¦</w:t>
      </w:r>
    </w:p>
    <w:p w:rsidR="00000000" w:rsidRDefault="00590866">
      <w:pPr>
        <w:pStyle w:val="HTML"/>
      </w:pPr>
      <w:r>
        <w:t>¦   ¦        ¦          ¦текущего    ¦                  ¦периода)        ¦          ¦</w:t>
      </w:r>
    </w:p>
    <w:p w:rsidR="00000000" w:rsidRDefault="00590866">
      <w:pPr>
        <w:pStyle w:val="HTML"/>
      </w:pPr>
      <w:r>
        <w:t>¦   ¦        ¦          ¦финансового ¦                  ¦                ¦          ¦</w:t>
      </w:r>
    </w:p>
    <w:p w:rsidR="00000000" w:rsidRDefault="00590866">
      <w:pPr>
        <w:pStyle w:val="HTML"/>
      </w:pPr>
      <w:r>
        <w:t xml:space="preserve">¦   ¦        ¦          ¦года)       ¦       </w:t>
      </w:r>
      <w:r>
        <w:t xml:space="preserve">           ¦                ¦          ¦</w:t>
      </w:r>
    </w:p>
    <w:p w:rsidR="00000000" w:rsidRDefault="00590866">
      <w:pPr>
        <w:pStyle w:val="HTML"/>
      </w:pPr>
      <w:r>
        <w:t>+---+--------+----------+------------+------------------+----------------+----------+</w:t>
      </w:r>
    </w:p>
    <w:p w:rsidR="00000000" w:rsidRDefault="00590866">
      <w:pPr>
        <w:pStyle w:val="HTML"/>
      </w:pPr>
      <w:r>
        <w:t>¦ 1 ¦   2    ¦    3     ¦     4      ¦        5         ¦       6        ¦    10    ¦</w:t>
      </w:r>
    </w:p>
    <w:p w:rsidR="00000000" w:rsidRDefault="00590866">
      <w:pPr>
        <w:pStyle w:val="HTML"/>
      </w:pPr>
      <w:r>
        <w:t>+---+--------+----------+------------+-----</w:t>
      </w:r>
      <w:r>
        <w:t>-------------+----------------+----------+</w:t>
      </w:r>
    </w:p>
    <w:p w:rsidR="00000000" w:rsidRDefault="00590866">
      <w:pPr>
        <w:pStyle w:val="HTML"/>
      </w:pPr>
      <w:r>
        <w:t>¦   ¦        ¦          ¦            ¦                  ¦                ¦          ¦</w:t>
      </w:r>
    </w:p>
    <w:p w:rsidR="00000000" w:rsidRDefault="00590866">
      <w:pPr>
        <w:pStyle w:val="HTML"/>
      </w:pPr>
      <w:r>
        <w:lastRenderedPageBreak/>
        <w:t>+---+--------+----------+------------+------------------+----------------+----------+</w:t>
      </w:r>
    </w:p>
    <w:p w:rsidR="00000000" w:rsidRDefault="00590866">
      <w:pPr>
        <w:pStyle w:val="HTML"/>
      </w:pPr>
      <w:r>
        <w:t xml:space="preserve">¦   ¦        ¦          ¦            ¦   </w:t>
      </w:r>
      <w:r>
        <w:t xml:space="preserve">               ¦                ¦          ¦</w:t>
      </w:r>
    </w:p>
    <w:p w:rsidR="00000000" w:rsidRDefault="00590866">
      <w:pPr>
        <w:pStyle w:val="HTML"/>
      </w:pPr>
      <w:r>
        <w:t>----+--------+----------+------------+------------------+----------------+-----------</w:t>
      </w:r>
    </w:p>
    <w:p w:rsidR="00000000" w:rsidRDefault="00590866">
      <w:pPr>
        <w:pStyle w:val="HTML"/>
      </w:pPr>
    </w:p>
    <w:p w:rsidR="00000000" w:rsidRDefault="00590866">
      <w:pPr>
        <w:pStyle w:val="HTML"/>
      </w:pPr>
      <w:r>
        <w:t>Руководитель Некоммерческого партнерства</w:t>
      </w:r>
    </w:p>
    <w:p w:rsidR="00000000" w:rsidRDefault="00590866">
      <w:pPr>
        <w:pStyle w:val="HTML"/>
      </w:pPr>
      <w:r>
        <w:t>М.П.</w:t>
      </w:r>
    </w:p>
    <w:p w:rsidR="00000000" w:rsidRDefault="00590866">
      <w:pPr>
        <w:pStyle w:val="HTML"/>
      </w:pPr>
      <w:r>
        <w:t>Исполнитель:</w:t>
      </w:r>
    </w:p>
    <w:p w:rsidR="00000000" w:rsidRDefault="005908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90866">
      <w:pPr>
        <w:pStyle w:val="right"/>
      </w:pPr>
      <w:r>
        <w:t>Источник - Постановление администрации городского округа Домодедово МО от 21.12.2009 № 4302 (с изменениями и дополнениями на 2011 год)</w:t>
      </w:r>
    </w:p>
    <w:p w:rsidR="00000000" w:rsidRDefault="0059086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https://порядокправа.рф/obrazecy/otchet_ob_ispolzovanii_subsidij_na_kapitalnye_vlozheniya_v_obekty_kanalizovaniya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_i_vodoobespecheniya_p.htm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66"/>
    <w:rsid w:val="005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42F0331-C776-4E8F-BC8B-FA1A343E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subsidij_na_kapitalnye_vlozheniya_v_obekty_kanalizovaniya_i_vodoobespecheniya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субсидий на капитальные вложения в объекты канализования и водообеспечения (приложение к соглашению о предоставлении в 2011 году за счет средств бюджета городского округа Домодедово субсидий на капитальные вложения в объекты канализования и водообеспечения)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2022-08-12T01:16:00Z</dcterms:created>
  <dcterms:modified xsi:type="dcterms:W3CDTF">2022-08-12T01:16:00Z</dcterms:modified>
</cp:coreProperties>
</file>