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57A7F">
      <w:pPr>
        <w:pStyle w:val="1"/>
        <w:rPr>
          <w:rFonts w:eastAsia="Times New Roman"/>
        </w:rPr>
      </w:pPr>
      <w:r>
        <w:rPr>
          <w:rFonts w:eastAsia="Times New Roman"/>
        </w:rPr>
        <w:t>Отчет об использовании государственным (муниципальным) учреждением здравоохранения Московской области диагностических средств за 2011 год и потребность в 2012 году (диагностика ВИЧ-инфекции)</w:t>
      </w:r>
    </w:p>
    <w:p w:rsidR="00000000" w:rsidRDefault="00D57A7F">
      <w:pPr>
        <w:pStyle w:val="right"/>
      </w:pPr>
      <w:r>
        <w:t>Приложение 2 к Приказу Минздрава Московской области от 23 ноября 2011 г. N 1026</w:t>
      </w:r>
    </w:p>
    <w:p w:rsidR="00000000" w:rsidRDefault="00D57A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7A7F">
      <w:pPr>
        <w:pStyle w:val="HTML"/>
      </w:pPr>
      <w:r>
        <w:t>Отчет   об   использовании   государственным   (муниципальным)  учреждением</w:t>
      </w:r>
    </w:p>
    <w:p w:rsidR="00000000" w:rsidRDefault="00D57A7F">
      <w:pPr>
        <w:pStyle w:val="HTML"/>
      </w:pPr>
      <w:r>
        <w:t>здравоохранения  диагностических  средств  за 2011 год и потребность в 2012</w:t>
      </w:r>
    </w:p>
    <w:p w:rsidR="00000000" w:rsidRDefault="00D57A7F">
      <w:pPr>
        <w:pStyle w:val="HTML"/>
      </w:pPr>
      <w:r>
        <w:t>году (диагностика ВИЧ-и</w:t>
      </w:r>
      <w:r>
        <w:t>нфекции)</w:t>
      </w:r>
    </w:p>
    <w:p w:rsidR="00000000" w:rsidRDefault="00D57A7F">
      <w:pPr>
        <w:pStyle w:val="HTML"/>
      </w:pPr>
    </w:p>
    <w:p w:rsidR="00000000" w:rsidRDefault="00D57A7F">
      <w:pPr>
        <w:pStyle w:val="HTML"/>
      </w:pPr>
      <w:r>
        <w:t>Наименование государственного (муниципального) учреждения</w:t>
      </w:r>
    </w:p>
    <w:p w:rsidR="00000000" w:rsidRDefault="00D57A7F">
      <w:pPr>
        <w:pStyle w:val="HTML"/>
      </w:pPr>
      <w:r>
        <w:t>здравоохранения ___________________________________________________________</w:t>
      </w:r>
    </w:p>
    <w:p w:rsidR="00000000" w:rsidRDefault="00D57A7F">
      <w:pPr>
        <w:pStyle w:val="HTML"/>
      </w:pPr>
      <w:r>
        <w:t>___________________________________________________________________________</w:t>
      </w:r>
    </w:p>
    <w:p w:rsidR="00000000" w:rsidRDefault="00D57A7F">
      <w:pPr>
        <w:pStyle w:val="HTML"/>
      </w:pPr>
      <w:r>
        <w:t>Место поставки (расположения лаборат</w:t>
      </w:r>
      <w:r>
        <w:t>ории) _________________________________</w:t>
      </w:r>
    </w:p>
    <w:p w:rsidR="00000000" w:rsidRDefault="00D57A7F">
      <w:pPr>
        <w:pStyle w:val="HTML"/>
      </w:pPr>
      <w:r>
        <w:t>ФИО  и  должность  ответственного лица, уполномоченного приказом учреждения</w:t>
      </w:r>
    </w:p>
    <w:p w:rsidR="00000000" w:rsidRDefault="00D57A7F">
      <w:pPr>
        <w:pStyle w:val="HTML"/>
      </w:pPr>
      <w:r>
        <w:t>здравоохранения осуществлять прием и выдачу диагностических</w:t>
      </w:r>
    </w:p>
    <w:p w:rsidR="00000000" w:rsidRDefault="00D57A7F">
      <w:pPr>
        <w:pStyle w:val="HTML"/>
      </w:pPr>
      <w:r>
        <w:t>средств ___________________________________________________________________</w:t>
      </w:r>
    </w:p>
    <w:p w:rsidR="00000000" w:rsidRDefault="00D57A7F">
      <w:pPr>
        <w:pStyle w:val="HTML"/>
      </w:pPr>
      <w:r>
        <w:t>____</w:t>
      </w:r>
      <w:r>
        <w:t>_______________________________________________________________________</w:t>
      </w:r>
    </w:p>
    <w:p w:rsidR="00000000" w:rsidRDefault="00D57A7F">
      <w:pPr>
        <w:pStyle w:val="HTML"/>
      </w:pPr>
    </w:p>
    <w:p w:rsidR="00000000" w:rsidRDefault="00D57A7F">
      <w:pPr>
        <w:pStyle w:val="HTML"/>
      </w:pPr>
      <w:r>
        <w:t>------------------------------------------------------------------------------------------------------------------------------</w:t>
      </w:r>
    </w:p>
    <w:p w:rsidR="00000000" w:rsidRDefault="00D57A7F">
      <w:pPr>
        <w:pStyle w:val="HTML"/>
      </w:pPr>
      <w:r>
        <w:t>¦  ¦Группа         ¦Наименование   ¦Потребность в  ¦Оста</w:t>
      </w:r>
      <w:r>
        <w:t>ток на   ¦Поступило в отчетном периоде   ¦Израсходовано¦Остаток на   ¦</w:t>
      </w:r>
    </w:p>
    <w:p w:rsidR="00000000" w:rsidRDefault="00D57A7F">
      <w:pPr>
        <w:pStyle w:val="HTML"/>
      </w:pPr>
      <w:r>
        <w:t>¦  ¦диагностических¦диагностических¦диагностических¦начало       +-------------------------------+в отчетном   ¦конец        ¦</w:t>
      </w:r>
    </w:p>
    <w:p w:rsidR="00000000" w:rsidRDefault="00D57A7F">
      <w:pPr>
        <w:pStyle w:val="HTML"/>
      </w:pPr>
      <w:r>
        <w:t>¦  ¦средств        ¦средств        ¦средствах      ¦отчетн</w:t>
      </w:r>
      <w:r>
        <w:t>ого    ¦Количество ¦Дата     ¦N        ¦периоде      ¦отчетного    ¦</w:t>
      </w:r>
    </w:p>
    <w:p w:rsidR="00000000" w:rsidRDefault="00D57A7F">
      <w:pPr>
        <w:pStyle w:val="HTML"/>
      </w:pPr>
      <w:r>
        <w:t>¦  ¦               ¦               ¦(определений)  ¦периода      ¦определений¦получения¦накладной¦(определений)¦периода      ¦</w:t>
      </w:r>
    </w:p>
    <w:p w:rsidR="00000000" w:rsidRDefault="00D57A7F">
      <w:pPr>
        <w:pStyle w:val="HTML"/>
      </w:pPr>
      <w:r>
        <w:t>¦  ¦               ¦               ¦               ¦(определ</w:t>
      </w:r>
      <w:r>
        <w:t>ений)¦           ¦         ¦         ¦             ¦(определений)¦</w:t>
      </w:r>
    </w:p>
    <w:p w:rsidR="00000000" w:rsidRDefault="00D57A7F">
      <w:pPr>
        <w:pStyle w:val="HTML"/>
      </w:pPr>
      <w:r>
        <w:t>+--+---------------+---------------+---------------+-------------+-----------+---------+---------+-------------+-------------+</w:t>
      </w:r>
    </w:p>
    <w:p w:rsidR="00000000" w:rsidRDefault="00D57A7F">
      <w:pPr>
        <w:pStyle w:val="HTML"/>
      </w:pPr>
      <w:r>
        <w:t xml:space="preserve">¦1 ¦Тест-системы   ¦               ¦               ¦          </w:t>
      </w:r>
      <w:r>
        <w:t xml:space="preserve">   ¦           ¦         ¦         ¦             ¦             ¦</w:t>
      </w:r>
    </w:p>
    <w:p w:rsidR="00000000" w:rsidRDefault="00D57A7F">
      <w:pPr>
        <w:pStyle w:val="HTML"/>
      </w:pPr>
      <w:r>
        <w:t>¦  ¦для скрининга  ¦               ¦               ¦             ¦           ¦         ¦         ¦             ¦             ¦</w:t>
      </w:r>
    </w:p>
    <w:p w:rsidR="00000000" w:rsidRDefault="00D57A7F">
      <w:pPr>
        <w:pStyle w:val="HTML"/>
      </w:pPr>
      <w:r>
        <w:t>+--+---------------+---------------+---------------+------------</w:t>
      </w:r>
      <w:r>
        <w:t>-+-----------+---------+---------+-------------+-------------+</w:t>
      </w:r>
    </w:p>
    <w:p w:rsidR="00000000" w:rsidRDefault="00D57A7F">
      <w:pPr>
        <w:pStyle w:val="HTML"/>
      </w:pPr>
      <w:r>
        <w:t>¦  ¦               ¦               ¦               ¦             ¦           ¦         ¦         ¦             ¦             ¦</w:t>
      </w:r>
    </w:p>
    <w:p w:rsidR="00000000" w:rsidRDefault="00D57A7F">
      <w:pPr>
        <w:pStyle w:val="HTML"/>
      </w:pPr>
      <w:r>
        <w:t>+--+---------------+---------------+---------------+-------------+</w:t>
      </w:r>
      <w:r>
        <w:t>-----------+---------+---------+-------------+-------------+</w:t>
      </w:r>
    </w:p>
    <w:p w:rsidR="00000000" w:rsidRDefault="00D57A7F">
      <w:pPr>
        <w:pStyle w:val="HTML"/>
      </w:pPr>
      <w:r>
        <w:t>¦  ¦               ¦               ¦               ¦             ¦           ¦         ¦         ¦             ¦             ¦</w:t>
      </w:r>
    </w:p>
    <w:p w:rsidR="00000000" w:rsidRDefault="00D57A7F">
      <w:pPr>
        <w:pStyle w:val="HTML"/>
      </w:pPr>
      <w:r>
        <w:t>+--+---------------+---------------+---------------+-------------+-----------+---------+---------+-------------+-------------+</w:t>
      </w:r>
    </w:p>
    <w:p w:rsidR="00000000" w:rsidRDefault="00D57A7F">
      <w:pPr>
        <w:pStyle w:val="HTML"/>
      </w:pPr>
      <w:r>
        <w:t>¦2 ¦Тест-системы   ¦               ¦               ¦             ¦           ¦         ¦         ¦             ¦             ¦</w:t>
      </w:r>
    </w:p>
    <w:p w:rsidR="00000000" w:rsidRDefault="00D57A7F">
      <w:pPr>
        <w:pStyle w:val="HTML"/>
      </w:pPr>
      <w:r>
        <w:lastRenderedPageBreak/>
        <w:t xml:space="preserve">¦ </w:t>
      </w:r>
      <w:r>
        <w:t xml:space="preserve"> ¦для            ¦               ¦               ¦             ¦           ¦         ¦         ¦             ¦             ¦</w:t>
      </w:r>
    </w:p>
    <w:p w:rsidR="00000000" w:rsidRDefault="00D57A7F">
      <w:pPr>
        <w:pStyle w:val="HTML"/>
      </w:pPr>
      <w:r>
        <w:t>¦  ¦верификации    ¦               ¦               ¦             ¦           ¦         ¦         ¦             ¦             ¦</w:t>
      </w:r>
    </w:p>
    <w:p w:rsidR="00000000" w:rsidRDefault="00D57A7F">
      <w:pPr>
        <w:pStyle w:val="HTML"/>
      </w:pPr>
      <w:r>
        <w:t>+--+</w:t>
      </w:r>
      <w:r>
        <w:t>---------------+---------------+---------------+-------------+-----------+---------+---------+-------------+-------------+</w:t>
      </w:r>
    </w:p>
    <w:p w:rsidR="00000000" w:rsidRDefault="00D57A7F">
      <w:pPr>
        <w:pStyle w:val="HTML"/>
      </w:pPr>
      <w:r>
        <w:t>¦  ¦               ¦               ¦               ¦             ¦           ¦         ¦         ¦             ¦             ¦</w:t>
      </w:r>
    </w:p>
    <w:p w:rsidR="00000000" w:rsidRDefault="00D57A7F">
      <w:pPr>
        <w:pStyle w:val="HTML"/>
      </w:pPr>
      <w:r>
        <w:t>+--+--</w:t>
      </w:r>
      <w:r>
        <w:t>-------------+---------------+---------------+-------------+-----------+---------+---------+-------------+-------------+</w:t>
      </w:r>
    </w:p>
    <w:p w:rsidR="00000000" w:rsidRDefault="00D57A7F">
      <w:pPr>
        <w:pStyle w:val="HTML"/>
      </w:pPr>
      <w:r>
        <w:t>¦  ¦               ¦               ¦               ¦             ¦           ¦         ¦         ¦             ¦             ¦</w:t>
      </w:r>
    </w:p>
    <w:p w:rsidR="00000000" w:rsidRDefault="00D57A7F">
      <w:pPr>
        <w:pStyle w:val="HTML"/>
      </w:pPr>
      <w:r>
        <w:t>+--+----</w:t>
      </w:r>
      <w:r>
        <w:t>-----------+---------------+---------------+-------------+-----------+---------+---------+-------------+-------------+</w:t>
      </w:r>
    </w:p>
    <w:p w:rsidR="00000000" w:rsidRDefault="00D57A7F">
      <w:pPr>
        <w:pStyle w:val="HTML"/>
      </w:pPr>
      <w:r>
        <w:t>¦3 ¦Экспресс-тесты ¦               ¦               ¦             ¦           ¦         ¦         ¦             ¦             ¦</w:t>
      </w:r>
    </w:p>
    <w:p w:rsidR="00000000" w:rsidRDefault="00D57A7F">
      <w:pPr>
        <w:pStyle w:val="HTML"/>
      </w:pPr>
      <w:r>
        <w:t>+--+------</w:t>
      </w:r>
      <w:r>
        <w:t>---------+---------------+---------------+-------------+-----------+---------+---------+-------------+-------------+</w:t>
      </w:r>
    </w:p>
    <w:p w:rsidR="00000000" w:rsidRDefault="00D57A7F">
      <w:pPr>
        <w:pStyle w:val="HTML"/>
      </w:pPr>
      <w:r>
        <w:t>¦  ¦               ¦               ¦               ¦             ¦           ¦         ¦         ¦             ¦             ¦</w:t>
      </w:r>
    </w:p>
    <w:p w:rsidR="00000000" w:rsidRDefault="00D57A7F">
      <w:pPr>
        <w:pStyle w:val="HTML"/>
      </w:pPr>
      <w:r>
        <w:t>---+--------</w:t>
      </w:r>
      <w:r>
        <w:t>-------+---------------+---------------+-------------+-----------+---------+---------+-------------+--------------</w:t>
      </w:r>
    </w:p>
    <w:p w:rsidR="00000000" w:rsidRDefault="00D57A7F">
      <w:pPr>
        <w:pStyle w:val="HTML"/>
      </w:pPr>
    </w:p>
    <w:p w:rsidR="00000000" w:rsidRDefault="00D57A7F">
      <w:pPr>
        <w:pStyle w:val="HTML"/>
      </w:pPr>
      <w:r>
        <w:t>Обследовано на ВИЧ-инфекцию в отчетном периоде физических лиц _____________</w:t>
      </w:r>
    </w:p>
    <w:p w:rsidR="00000000" w:rsidRDefault="00D57A7F">
      <w:pPr>
        <w:pStyle w:val="HTML"/>
      </w:pPr>
      <w:r>
        <w:t>Отчет представляется не позднее 5 декабря отчетного года.</w:t>
      </w:r>
    </w:p>
    <w:p w:rsidR="00000000" w:rsidRDefault="00D57A7F">
      <w:pPr>
        <w:pStyle w:val="HTML"/>
      </w:pPr>
    </w:p>
    <w:p w:rsidR="00000000" w:rsidRDefault="00D57A7F">
      <w:pPr>
        <w:pStyle w:val="HTML"/>
      </w:pPr>
      <w:r>
        <w:t>Главн</w:t>
      </w:r>
      <w:r>
        <w:t>ый врач</w:t>
      </w:r>
    </w:p>
    <w:p w:rsidR="00000000" w:rsidRDefault="00D57A7F">
      <w:pPr>
        <w:pStyle w:val="HTML"/>
      </w:pPr>
      <w:r>
        <w:t>Государственного (муниципального) учреждения</w:t>
      </w:r>
    </w:p>
    <w:p w:rsidR="00000000" w:rsidRDefault="00D57A7F">
      <w:pPr>
        <w:pStyle w:val="HTML"/>
      </w:pPr>
      <w:r>
        <w:t>здравоохранения Московской области                          Печать, подпись</w:t>
      </w:r>
    </w:p>
    <w:p w:rsidR="00000000" w:rsidRDefault="00D57A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7A7F">
      <w:pPr>
        <w:pStyle w:val="right"/>
      </w:pPr>
      <w:r>
        <w:t>Источник - Приказ Минздрава МО от 23.11.2011 № 1026</w:t>
      </w:r>
    </w:p>
    <w:p w:rsidR="00000000" w:rsidRDefault="00D57A7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https://порядокправа.рф/obrazecy/otchet_ob_ispolzovanii_gosudarstv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ennym_municipalnym_uchrezhdeniem_zdravooxraneniya_moskovskoj_oblast_2.htm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7F"/>
    <w:rsid w:val="00D5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AFE31B0-712A-439C-A8D9-1BC08672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b_ispolzovanii_gosudarstvennym_municipalnym_uchrezhdeniem_zdravooxraneniya_moskovskoj_oblast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использовании государственным (муниципальным) учреждением здравоохранения Московской области диагностических средств за 2011 год и потребность в 2012 году (диагностика ВИЧ-инфекции)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2022-08-11T16:31:00Z</dcterms:created>
  <dcterms:modified xsi:type="dcterms:W3CDTF">2022-08-11T16:31:00Z</dcterms:modified>
</cp:coreProperties>
</file>