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D30F0">
      <w:pPr>
        <w:pStyle w:val="1"/>
        <w:rPr>
          <w:rFonts w:eastAsia="Times New Roman"/>
        </w:rPr>
      </w:pPr>
      <w:r>
        <w:rPr>
          <w:rFonts w:eastAsia="Times New Roman"/>
        </w:rPr>
        <w:t>Отчет о выполнении сводных показателей государственных заданий на оказание государственных услуг федеральными государственными учреждениями по государственной программе Российской Федерации</w:t>
      </w:r>
    </w:p>
    <w:p w:rsidR="00000000" w:rsidRDefault="00CD30F0">
      <w:pPr>
        <w:pStyle w:val="right"/>
      </w:pPr>
      <w:r>
        <w:t>Приложение N 1 к Методическим указаниям по разработке и реализации государственных программ Российской Федерации</w:t>
      </w:r>
    </w:p>
    <w:p w:rsidR="00000000" w:rsidRDefault="00CD30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D30F0">
      <w:pPr>
        <w:pStyle w:val="right"/>
        <w:spacing w:after="240" w:afterAutospacing="0"/>
      </w:pPr>
      <w:r>
        <w:t xml:space="preserve">Таблица 22 </w:t>
      </w:r>
    </w:p>
    <w:p w:rsidR="00000000" w:rsidRDefault="00CD30F0">
      <w:pPr>
        <w:pStyle w:val="3"/>
        <w:rPr>
          <w:rFonts w:eastAsia="Times New Roman"/>
        </w:rPr>
      </w:pPr>
      <w:r>
        <w:rPr>
          <w:rFonts w:eastAsia="Times New Roman"/>
        </w:rPr>
        <w:t>Отчет о выполнении сводных показателей государственных заданий на оказание государственных услуг федеральными государственными учр</w:t>
      </w:r>
      <w:r>
        <w:rPr>
          <w:rFonts w:eastAsia="Times New Roman"/>
        </w:rPr>
        <w:t>еждениями по государственной программе Российской Федерации</w:t>
      </w:r>
    </w:p>
    <w:p w:rsidR="00000000" w:rsidRDefault="00CD30F0">
      <w:pPr>
        <w:pStyle w:val="3"/>
        <w:rPr>
          <w:rFonts w:eastAsia="Times New Roman"/>
        </w:rPr>
      </w:pPr>
      <w:r>
        <w:rPr>
          <w:rFonts w:eastAsia="Times New Roman"/>
        </w:rPr>
        <w:t>Наименование услуги, показателя объема услуги, подпрограммы, ведомственной целевой программы, основного мероприятия Значение показателя объема услуги Расходы федерального бюджета на оказание госуд</w:t>
      </w:r>
      <w:r>
        <w:rPr>
          <w:rFonts w:eastAsia="Times New Roman"/>
        </w:rPr>
        <w:t>арственной услуги (тыс. руб.) план факт сводная бюджетная роспись на 1 января отчетного года сводная бюджетная роспись на 31 декабря отчетного года кассовое исполнение 1 2 3 4 5 6</w:t>
      </w:r>
    </w:p>
    <w:p w:rsidR="00000000" w:rsidRDefault="00CD30F0">
      <w:pPr>
        <w:pStyle w:val="left"/>
      </w:pPr>
      <w:r>
        <w:t>Наименование услуги и ее содержание:</w:t>
      </w:r>
    </w:p>
    <w:p w:rsidR="00000000" w:rsidRDefault="00CD30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D30F0">
      <w:pPr>
        <w:pStyle w:val="left"/>
      </w:pPr>
      <w:r>
        <w:t>Показатель объема услуги:</w:t>
      </w:r>
    </w:p>
    <w:p w:rsidR="00000000" w:rsidRDefault="00CD30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D30F0">
      <w:pPr>
        <w:pStyle w:val="left"/>
      </w:pPr>
      <w:r>
        <w:t>Подпрограмм</w:t>
      </w:r>
      <w:r>
        <w:t>а 1</w:t>
      </w:r>
    </w:p>
    <w:p w:rsidR="00000000" w:rsidRDefault="00CD30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D30F0">
      <w:pPr>
        <w:pStyle w:val="left"/>
      </w:pPr>
      <w:r>
        <w:t>ВЦП 1.1</w:t>
      </w:r>
    </w:p>
    <w:p w:rsidR="00000000" w:rsidRDefault="00CD30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D30F0">
      <w:pPr>
        <w:pStyle w:val="left"/>
      </w:pPr>
      <w:r>
        <w:t>ВЦП 1.2</w:t>
      </w:r>
    </w:p>
    <w:p w:rsidR="00000000" w:rsidRDefault="00CD30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D30F0">
      <w:pPr>
        <w:pStyle w:val="left"/>
      </w:pPr>
      <w:r>
        <w:lastRenderedPageBreak/>
        <w:t>...</w:t>
      </w:r>
    </w:p>
    <w:p w:rsidR="00000000" w:rsidRDefault="00CD30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D30F0">
      <w:pPr>
        <w:pStyle w:val="left"/>
      </w:pPr>
      <w:r>
        <w:t>Основное мероприятие 1.1</w:t>
      </w:r>
    </w:p>
    <w:p w:rsidR="00000000" w:rsidRDefault="00CD30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D30F0">
      <w:pPr>
        <w:pStyle w:val="left"/>
      </w:pPr>
      <w:r>
        <w:t>Основное мероприятие 1.2</w:t>
      </w:r>
    </w:p>
    <w:p w:rsidR="00000000" w:rsidRDefault="00CD30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D30F0">
      <w:pPr>
        <w:pStyle w:val="left"/>
      </w:pPr>
      <w:r>
        <w:t>...</w:t>
      </w:r>
    </w:p>
    <w:p w:rsidR="00000000" w:rsidRDefault="00CD30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D30F0">
      <w:pPr>
        <w:pStyle w:val="left"/>
      </w:pPr>
      <w:r>
        <w:t>Подпрограмма 2</w:t>
      </w:r>
    </w:p>
    <w:p w:rsidR="00000000" w:rsidRDefault="00CD30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D30F0">
      <w:pPr>
        <w:pStyle w:val="left"/>
      </w:pPr>
      <w:r>
        <w:t>ВЦП 2.1</w:t>
      </w:r>
    </w:p>
    <w:p w:rsidR="00000000" w:rsidRDefault="00CD30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D30F0">
      <w:pPr>
        <w:pStyle w:val="left"/>
      </w:pPr>
      <w:r>
        <w:t>ВЦП 2.2</w:t>
      </w:r>
    </w:p>
    <w:p w:rsidR="00000000" w:rsidRDefault="00CD30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D30F0">
      <w:pPr>
        <w:pStyle w:val="left"/>
      </w:pPr>
      <w:r>
        <w:t>...</w:t>
      </w:r>
    </w:p>
    <w:p w:rsidR="00000000" w:rsidRDefault="00CD30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D30F0">
      <w:pPr>
        <w:pStyle w:val="left"/>
      </w:pPr>
      <w:r>
        <w:t>Основное мероприятие 1.1</w:t>
      </w:r>
    </w:p>
    <w:p w:rsidR="00000000" w:rsidRDefault="00CD30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D30F0">
      <w:pPr>
        <w:pStyle w:val="left"/>
      </w:pPr>
      <w:r>
        <w:t>Основное мероприятие 1.2</w:t>
      </w:r>
    </w:p>
    <w:p w:rsidR="00000000" w:rsidRDefault="00CD30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D30F0">
      <w:pPr>
        <w:pStyle w:val="left"/>
      </w:pPr>
      <w:r>
        <w:t>...</w:t>
      </w:r>
    </w:p>
    <w:p w:rsidR="00000000" w:rsidRDefault="00CD30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D30F0">
      <w:pPr>
        <w:pStyle w:val="right"/>
      </w:pPr>
      <w:r>
        <w:t>Источник - Приказ Минэкономразвития России от 20.11.2013 № 690</w:t>
      </w:r>
    </w:p>
    <w:p w:rsidR="00000000" w:rsidRDefault="00CD30F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https://порядокправа.рф/obrazecy/otchet_o_vypolnenii_svodnyx_pokazatelej_gosudarstvennyx_zadanij_na_okazanie_gosudarstvennyx_uslug_fed.htm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F0"/>
    <w:rsid w:val="00CD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A1A382E-7AF3-4586-AC90-5ACD577C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_vypolnenii_svodnyx_pokazatelej_gosudarstvennyx_zadanij_na_okazanie_gosudarstvennyx_uslug_fed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сводных показателей государственных заданий на оказание государственных услуг федеральными государственными учреждениями по государственной программе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2022-08-11T15:50:00Z</dcterms:created>
  <dcterms:modified xsi:type="dcterms:W3CDTF">2022-08-11T15:50:00Z</dcterms:modified>
</cp:coreProperties>
</file>