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7440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материально-технических средствах и транспорте, приобретенных самостоятельно за </w:t>
      </w:r>
      <w:r>
        <w:rPr>
          <w:rFonts w:eastAsia="Times New Roman"/>
        </w:rPr>
        <w:t>счет бюджетных средств, выделенных Судебным департаментом при Верховном Суде Российской Федерации (в том числе в рамках аналитической ведомственной целевой программы). Форма № 9/МТС СД</w:t>
      </w:r>
    </w:p>
    <w:p w:rsidR="00000000" w:rsidRDefault="004E7440">
      <w:pPr>
        <w:pStyle w:val="right"/>
      </w:pPr>
      <w:r>
        <w:t>Приложение N 29 к Приказу Судебного департамента при Верховном Суде Рос</w:t>
      </w:r>
      <w:r>
        <w:t>сийской Федерации от 1 октября 2012 г. N 185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right"/>
      </w:pPr>
      <w:r>
        <w:t>Форма N 9/МТС СД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right"/>
      </w:pPr>
      <w:r>
        <w:t xml:space="preserve">Утверждена </w:t>
      </w:r>
      <w:r>
        <w:br/>
        <w:t xml:space="preserve">приказом Судебного департамента </w:t>
      </w:r>
      <w:r>
        <w:br/>
        <w:t xml:space="preserve">при Верховном Суде </w:t>
      </w:r>
      <w:r>
        <w:br/>
        <w:t xml:space="preserve">Российской Федерации </w:t>
      </w:r>
      <w:r>
        <w:br/>
        <w:t>от "__" _________ 2012 г. N ___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HTML"/>
      </w:pPr>
      <w:r>
        <w:t xml:space="preserve">                                   Отчет</w:t>
      </w:r>
    </w:p>
    <w:p w:rsidR="00000000" w:rsidRDefault="004E7440">
      <w:pPr>
        <w:pStyle w:val="HTML"/>
      </w:pPr>
      <w:r>
        <w:t>о материально-технических средс</w:t>
      </w:r>
      <w:r>
        <w:t>твах и транспорте,</w:t>
      </w:r>
    </w:p>
    <w:p w:rsidR="00000000" w:rsidRDefault="004E7440">
      <w:pPr>
        <w:pStyle w:val="HTML"/>
      </w:pPr>
      <w:r>
        <w:t>приобретенных самостоятельно за счет бюджетных средств,</w:t>
      </w:r>
    </w:p>
    <w:p w:rsidR="00000000" w:rsidRDefault="004E7440">
      <w:pPr>
        <w:pStyle w:val="HTML"/>
      </w:pPr>
      <w:r>
        <w:t>выделенных Судебным департаментом при Верховном Суде</w:t>
      </w:r>
    </w:p>
    <w:p w:rsidR="00000000" w:rsidRDefault="004E7440">
      <w:pPr>
        <w:pStyle w:val="HTML"/>
      </w:pPr>
      <w:r>
        <w:t>Российской Федерации (в том числе в рамках аналитической</w:t>
      </w:r>
    </w:p>
    <w:p w:rsidR="00000000" w:rsidRDefault="004E7440">
      <w:pPr>
        <w:pStyle w:val="HTML"/>
      </w:pPr>
      <w:r>
        <w:t>ведомственной целевой программы)</w:t>
      </w:r>
    </w:p>
    <w:p w:rsidR="00000000" w:rsidRDefault="004E7440">
      <w:pPr>
        <w:pStyle w:val="HTML"/>
      </w:pPr>
    </w:p>
    <w:p w:rsidR="00000000" w:rsidRDefault="004E7440">
      <w:pPr>
        <w:pStyle w:val="HTML"/>
      </w:pPr>
      <w:r>
        <w:t>_____________________________________</w:t>
      </w:r>
      <w:r>
        <w:t>______________________________________</w:t>
      </w:r>
    </w:p>
    <w:p w:rsidR="00000000" w:rsidRDefault="004E7440">
      <w:pPr>
        <w:pStyle w:val="HTML"/>
      </w:pPr>
      <w:r>
        <w:t>наименование верховного суда республики, краевого и областного суда,</w:t>
      </w:r>
    </w:p>
    <w:p w:rsidR="00000000" w:rsidRDefault="004E7440">
      <w:pPr>
        <w:pStyle w:val="HTML"/>
      </w:pPr>
      <w:r>
        <w:t>суда города федерального значения, суда автономной области</w:t>
      </w:r>
    </w:p>
    <w:p w:rsidR="00000000" w:rsidRDefault="004E7440">
      <w:pPr>
        <w:pStyle w:val="HTML"/>
      </w:pPr>
      <w:r>
        <w:t>и автономного округа, окружного (флотского) военного суда,</w:t>
      </w:r>
    </w:p>
    <w:p w:rsidR="00000000" w:rsidRDefault="004E7440">
      <w:pPr>
        <w:pStyle w:val="HTML"/>
      </w:pPr>
      <w:r>
        <w:t>районного, городского и межрай</w:t>
      </w:r>
      <w:r>
        <w:t>онного суда, гарнизонного</w:t>
      </w:r>
    </w:p>
    <w:p w:rsidR="00000000" w:rsidRDefault="004E7440">
      <w:pPr>
        <w:pStyle w:val="HTML"/>
      </w:pPr>
      <w:r>
        <w:t>военного суда, управления (отдела) Судебного департамента</w:t>
      </w:r>
    </w:p>
    <w:p w:rsidR="00000000" w:rsidRDefault="004E7440">
      <w:pPr>
        <w:pStyle w:val="HTML"/>
      </w:pPr>
      <w:r>
        <w:t>в субъекте Российской Федерации</w:t>
      </w:r>
    </w:p>
    <w:p w:rsidR="00000000" w:rsidRDefault="004E7440">
      <w:pPr>
        <w:pStyle w:val="HTML"/>
      </w:pPr>
    </w:p>
    <w:p w:rsidR="00000000" w:rsidRDefault="004E7440">
      <w:pPr>
        <w:pStyle w:val="HTML"/>
      </w:pPr>
      <w:r>
        <w:t>по состоянию на 1 июля 20__ года</w:t>
      </w:r>
    </w:p>
    <w:p w:rsidR="00000000" w:rsidRDefault="004E7440">
      <w:pPr>
        <w:pStyle w:val="HTML"/>
      </w:pPr>
      <w:r>
        <w:t>по состоянию на 1 января 20__ года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N п/п Наименование основных материально-технических средств Единица из</w:t>
      </w:r>
      <w:r>
        <w:rPr>
          <w:rFonts w:eastAsia="Times New Roman"/>
        </w:rPr>
        <w:t>мерения Приобретено в 20__ году (количество) Цена за единицу в рублях Сумма в рублях 1 2 3 4 5 6</w:t>
      </w:r>
    </w:p>
    <w:p w:rsidR="00000000" w:rsidRDefault="004E7440">
      <w:pPr>
        <w:pStyle w:val="left"/>
      </w:pPr>
      <w:r>
        <w:t>I.</w:t>
      </w:r>
    </w:p>
    <w:p w:rsidR="00000000" w:rsidRDefault="004E7440">
      <w:pPr>
        <w:pStyle w:val="left"/>
      </w:pPr>
      <w:r>
        <w:t>Транспортные средства, в том числе: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Автотранспорт (по маркам и классам)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Снегоходы (аэросани)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Лодки, катера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4.</w:t>
      </w:r>
    </w:p>
    <w:p w:rsidR="00000000" w:rsidRDefault="004E7440">
      <w:pPr>
        <w:pStyle w:val="left"/>
      </w:pPr>
      <w:r>
        <w:t>Специальная техника (тракторы, вездеходы и т.п.)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5.</w:t>
      </w:r>
    </w:p>
    <w:p w:rsidR="00000000" w:rsidRDefault="004E7440">
      <w:pPr>
        <w:pStyle w:val="left"/>
      </w:pPr>
      <w:r>
        <w:t>Снегоуборочные агрегаты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разделу I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II.</w:t>
      </w:r>
    </w:p>
    <w:p w:rsidR="00000000" w:rsidRDefault="004E7440">
      <w:pPr>
        <w:pStyle w:val="left"/>
      </w:pPr>
      <w:r>
        <w:t>Компьютерная техника, средства связи и оргтехника, в том числе: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1. Компьютерная техника</w:t>
      </w: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Персональные компьютеры (комплект: системный блок, монитор, клавиатура, мышь), всего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 том числе в составе: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"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автоматизированных рабочих мест (АРМ)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рабочих мест доступа в сеть Интернет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Ноутбуки, согласно действующим време</w:t>
      </w:r>
      <w:r>
        <w:t>нным нормам, всего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 том числе ноутбуки до 14 дюймов согласно действующим временным нормам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Принтеры, черно-белые, формат A4, всего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 том числе в составе: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АРМ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4.</w:t>
      </w:r>
    </w:p>
    <w:p w:rsidR="00000000" w:rsidRDefault="004E7440">
      <w:pPr>
        <w:pStyle w:val="left"/>
      </w:pPr>
      <w:r>
        <w:t>Принтеры цветные струйные, формат A4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5.</w:t>
      </w:r>
    </w:p>
    <w:p w:rsidR="00000000" w:rsidRDefault="004E7440">
      <w:pPr>
        <w:pStyle w:val="left"/>
      </w:pPr>
      <w:r>
        <w:t>Сетевые принтеры черно-белые, формат A4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6.</w:t>
      </w:r>
    </w:p>
    <w:p w:rsidR="00000000" w:rsidRDefault="004E7440">
      <w:pPr>
        <w:pStyle w:val="left"/>
      </w:pPr>
      <w:r>
        <w:t>Сетевые принтеры цветные, формат (A4)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7.</w:t>
      </w:r>
    </w:p>
    <w:p w:rsidR="00000000" w:rsidRDefault="004E7440">
      <w:pPr>
        <w:pStyle w:val="left"/>
      </w:pPr>
      <w:r>
        <w:t>Сетевые принтеры черно-белые, формат A3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8.</w:t>
      </w:r>
    </w:p>
    <w:p w:rsidR="00000000" w:rsidRDefault="004E7440">
      <w:pPr>
        <w:pStyle w:val="left"/>
      </w:pPr>
      <w:r>
        <w:t>Сетевые принтеры цветные, формат A3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9.</w:t>
      </w:r>
    </w:p>
    <w:p w:rsidR="00000000" w:rsidRDefault="004E7440">
      <w:pPr>
        <w:pStyle w:val="left"/>
      </w:pPr>
      <w:r>
        <w:t>Активное сетевое оборудов</w:t>
      </w:r>
      <w:r>
        <w:t>ание, всего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 том числе: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маршрутизаторы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коммутаторы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10.</w:t>
      </w:r>
    </w:p>
    <w:p w:rsidR="00000000" w:rsidRDefault="004E7440">
      <w:pPr>
        <w:pStyle w:val="left"/>
      </w:pPr>
      <w:r>
        <w:t>Серверы баз данных и ведомственной электронной почты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11.</w:t>
      </w:r>
    </w:p>
    <w:p w:rsidR="00000000" w:rsidRDefault="004E7440">
      <w:pPr>
        <w:pStyle w:val="left"/>
      </w:pPr>
      <w:r>
        <w:t>Серверы приложений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12.</w:t>
      </w:r>
    </w:p>
    <w:p w:rsidR="00000000" w:rsidRDefault="004E7440">
      <w:pPr>
        <w:pStyle w:val="left"/>
      </w:pPr>
      <w:r>
        <w:t>Межсетевые экраны ИВК "Кольчуга"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13.</w:t>
      </w:r>
    </w:p>
    <w:p w:rsidR="00000000" w:rsidRDefault="004E7440">
      <w:pPr>
        <w:pStyle w:val="left"/>
      </w:pPr>
      <w:r>
        <w:t>Серверы публичного контура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14.</w:t>
      </w:r>
    </w:p>
    <w:p w:rsidR="00000000" w:rsidRDefault="004E7440">
      <w:pPr>
        <w:pStyle w:val="left"/>
      </w:pPr>
      <w:r>
        <w:t>Системы хранения данных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.</w:t>
      </w:r>
    </w:p>
    <w:p w:rsidR="00000000" w:rsidRDefault="004E7440">
      <w:pPr>
        <w:pStyle w:val="left"/>
      </w:pPr>
      <w:r>
        <w:t>15.</w:t>
      </w:r>
    </w:p>
    <w:p w:rsidR="00000000" w:rsidRDefault="004E7440">
      <w:pPr>
        <w:pStyle w:val="left"/>
      </w:pPr>
      <w:r>
        <w:t>Серверы антивирусной защиты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16.</w:t>
      </w:r>
    </w:p>
    <w:p w:rsidR="00000000" w:rsidRDefault="004E7440">
      <w:pPr>
        <w:pStyle w:val="left"/>
      </w:pPr>
      <w:r>
        <w:t>Главные машины ИВК "Юпитер"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17.</w:t>
      </w:r>
    </w:p>
    <w:p w:rsidR="00000000" w:rsidRDefault="004E7440">
      <w:pPr>
        <w:pStyle w:val="left"/>
      </w:pPr>
      <w:r>
        <w:t>Шлюз ИВК "Юпитер"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18.</w:t>
      </w:r>
    </w:p>
    <w:p w:rsidR="00000000" w:rsidRDefault="004E7440">
      <w:pPr>
        <w:pStyle w:val="left"/>
      </w:pPr>
      <w:r>
        <w:t>Серверы в составе серверного комплекта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19.</w:t>
      </w:r>
    </w:p>
    <w:p w:rsidR="00000000" w:rsidRDefault="004E7440">
      <w:pPr>
        <w:pStyle w:val="left"/>
      </w:pPr>
      <w:r>
        <w:t>Сканеры (всех типов), всего: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 том числе: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Сканеры черно-белые, формат A4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Поточные сканеры документов, цветные, формат A4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Сканеры цветные, формат A4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20.</w:t>
      </w:r>
    </w:p>
    <w:p w:rsidR="00000000" w:rsidRDefault="004E7440">
      <w:pPr>
        <w:pStyle w:val="left"/>
      </w:pPr>
      <w:r>
        <w:t>Комплекты штрихкодовой маркировки дел в составе: термопринтер, считыватель штрихкода, всего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 том числе: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термопринтер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считыватель штрихкода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21.</w:t>
      </w:r>
    </w:p>
    <w:p w:rsidR="00000000" w:rsidRDefault="004E7440">
      <w:pPr>
        <w:pStyle w:val="left"/>
      </w:pPr>
      <w:r>
        <w:t>Программно-аппаратные комплексы звукозаписи (звуковидеозаписи) хода судебных заседаний, всего</w:t>
      </w:r>
    </w:p>
    <w:p w:rsidR="00000000" w:rsidRDefault="004E7440">
      <w:pPr>
        <w:pStyle w:val="left"/>
      </w:pPr>
      <w:r>
        <w:t>шт</w:t>
      </w:r>
      <w:r>
        <w:t>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 том числе мобильные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22.</w:t>
      </w:r>
    </w:p>
    <w:p w:rsidR="00000000" w:rsidRDefault="004E7440">
      <w:pPr>
        <w:pStyle w:val="left"/>
      </w:pPr>
      <w:r>
        <w:t>Программно-аппаратные комплексы защиты свидетеля, всего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 том числе мобильные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23.</w:t>
      </w:r>
    </w:p>
    <w:p w:rsidR="00000000" w:rsidRDefault="004E7440">
      <w:pPr>
        <w:pStyle w:val="left"/>
      </w:pPr>
      <w:r>
        <w:t>Системы озвучивания зала (усиления голоса с микрофонов)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24.</w:t>
      </w:r>
    </w:p>
    <w:p w:rsidR="00000000" w:rsidRDefault="004E7440">
      <w:pPr>
        <w:pStyle w:val="left"/>
      </w:pPr>
      <w:r>
        <w:t>Комплект оборудования видео-конференц-связи со следственными изоляторами (в том числе с возможностью видеотрансляции), всего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 том числе мобильные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25.</w:t>
      </w:r>
    </w:p>
    <w:p w:rsidR="00000000" w:rsidRDefault="004E7440">
      <w:pPr>
        <w:pStyle w:val="left"/>
      </w:pPr>
      <w:r>
        <w:t>Комплект оборудования для дистанционного проведения судебного процесса в режиме видео</w:t>
      </w:r>
      <w:r>
        <w:t>-конференц-связи, размещаемый в учреждениях (следственных изоляторах) ФСИН России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26.</w:t>
      </w:r>
    </w:p>
    <w:p w:rsidR="00000000" w:rsidRDefault="004E7440">
      <w:pPr>
        <w:pStyle w:val="left"/>
      </w:pPr>
      <w:r>
        <w:t>Документ-камеры (переносные)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27.</w:t>
      </w:r>
    </w:p>
    <w:p w:rsidR="00000000" w:rsidRDefault="004E7440">
      <w:pPr>
        <w:pStyle w:val="left"/>
      </w:pPr>
      <w:r>
        <w:t>Информационные киоски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28.</w:t>
      </w:r>
    </w:p>
    <w:p w:rsidR="00000000" w:rsidRDefault="004E7440">
      <w:pPr>
        <w:pStyle w:val="left"/>
      </w:pPr>
      <w:r>
        <w:t>Информационные табло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компьютерной технике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 Средства связи</w:t>
      </w: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Телефонные аппараты сотовой телефонной связи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Телефонные аппараты городской телефонной сети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Телефонные аппараты городской телефонной сети с определителем номера абонента (АОН)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4.</w:t>
      </w:r>
    </w:p>
    <w:p w:rsidR="00000000" w:rsidRDefault="004E7440">
      <w:pPr>
        <w:pStyle w:val="left"/>
      </w:pPr>
      <w:r>
        <w:t>Факсимильные аппараты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5.</w:t>
      </w:r>
    </w:p>
    <w:p w:rsidR="00000000" w:rsidRDefault="004E7440">
      <w:pPr>
        <w:pStyle w:val="left"/>
      </w:pPr>
      <w:r>
        <w:t>Телефо</w:t>
      </w:r>
      <w:r>
        <w:t>нные аппараты внутренней телефонной сети с встроенным монитором (цифровой)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6.</w:t>
      </w:r>
    </w:p>
    <w:p w:rsidR="00000000" w:rsidRDefault="004E7440">
      <w:pPr>
        <w:pStyle w:val="left"/>
      </w:pPr>
      <w:r>
        <w:t>Телефонные аппараты внутренней телефонной сети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7.</w:t>
      </w:r>
    </w:p>
    <w:p w:rsidR="00000000" w:rsidRDefault="004E7440">
      <w:pPr>
        <w:pStyle w:val="left"/>
      </w:pPr>
      <w:r>
        <w:t>IP-телефонные аппараты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8.</w:t>
      </w:r>
    </w:p>
    <w:p w:rsidR="00000000" w:rsidRDefault="004E7440">
      <w:pPr>
        <w:pStyle w:val="left"/>
      </w:pPr>
      <w:r>
        <w:t>АТС городской и внутренней телефонной связи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9.</w:t>
      </w:r>
    </w:p>
    <w:p w:rsidR="00000000" w:rsidRDefault="004E7440">
      <w:pPr>
        <w:pStyle w:val="left"/>
      </w:pPr>
      <w:r>
        <w:t>Малогабаритные переносные радиостанции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средствам связи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 Оргтехника</w:t>
      </w: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Копировально-множительные аппараты (КМА) черно-белые, формата A4, с объемом картриджа до 5000 копий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Копировально-множительные аппараты (КМА) черно-белые, фо</w:t>
      </w:r>
      <w:r>
        <w:t>рмата A4, с объемом картриджа до 10000 копий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Копировально-множительные аппараты (КМА) черно-белые, формата A3,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оргтехнике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Всего по разделу II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III.</w:t>
      </w:r>
    </w:p>
    <w:p w:rsidR="00000000" w:rsidRDefault="004E7440">
      <w:pPr>
        <w:pStyle w:val="left"/>
      </w:pPr>
      <w:r>
        <w:t>Климатическое и прочее оборудование и техника, том числе: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1. Климатическое оборудование</w:t>
      </w: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Сплит-системы кондиционирования воздуха (кондиционеры) для помещений судей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Сплит-системы кондиционирования воздуха (кондиционеры) для помещений залов судебн</w:t>
      </w:r>
      <w:r>
        <w:t>ых заседаний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Сплит-системы кондиционирования воздуха (кондиционеры) для помещений работников аппаратов судов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4.</w:t>
      </w:r>
    </w:p>
    <w:p w:rsidR="00000000" w:rsidRDefault="004E7440">
      <w:pPr>
        <w:pStyle w:val="left"/>
      </w:pPr>
      <w:r>
        <w:t>Сплит-системы кондиционирования воздуха (кондиционеры) для помещений администраторов судов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5.</w:t>
      </w:r>
    </w:p>
    <w:p w:rsidR="00000000" w:rsidRDefault="004E7440">
      <w:pPr>
        <w:pStyle w:val="left"/>
      </w:pPr>
      <w:r>
        <w:t>Сплит-системы кондиционирования воздуха (кондиционеры) для помещений серверных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6.</w:t>
      </w:r>
    </w:p>
    <w:p w:rsidR="00000000" w:rsidRDefault="004E7440">
      <w:pPr>
        <w:pStyle w:val="left"/>
      </w:pPr>
      <w:r>
        <w:t>Сплит-системы кондиционирования воздуха (кондиционеры) для помещений управлений (отделов) Судебного департамента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сплит-системам кондиционирования воздуха (</w:t>
      </w:r>
      <w:r>
        <w:t>кондиционерам)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 Прочее оборудование (техника)</w:t>
      </w: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Мини-типографии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Машины для уничтожения документов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Машины для сшивания документов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4.</w:t>
      </w:r>
    </w:p>
    <w:p w:rsidR="00000000" w:rsidRDefault="004E7440">
      <w:pPr>
        <w:pStyle w:val="left"/>
      </w:pPr>
      <w:r>
        <w:t>Франкировальные (адресовальные) машины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5.</w:t>
      </w:r>
    </w:p>
    <w:p w:rsidR="00000000" w:rsidRDefault="004E7440">
      <w:pPr>
        <w:pStyle w:val="left"/>
      </w:pPr>
      <w:r>
        <w:t>Весы почтовые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6.</w:t>
      </w:r>
    </w:p>
    <w:p w:rsidR="00000000" w:rsidRDefault="004E7440">
      <w:pPr>
        <w:pStyle w:val="left"/>
      </w:pPr>
      <w:r>
        <w:t>Машины для счета денег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7.</w:t>
      </w:r>
    </w:p>
    <w:p w:rsidR="00000000" w:rsidRDefault="004E7440">
      <w:pPr>
        <w:pStyle w:val="left"/>
      </w:pPr>
      <w:r>
        <w:t>Облучатели бактерицидные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8.</w:t>
      </w:r>
    </w:p>
    <w:p w:rsidR="00000000" w:rsidRDefault="004E7440">
      <w:pPr>
        <w:pStyle w:val="left"/>
      </w:pPr>
      <w:r>
        <w:t>Озонаторы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9.</w:t>
      </w:r>
    </w:p>
    <w:p w:rsidR="00000000" w:rsidRDefault="004E7440">
      <w:pPr>
        <w:pStyle w:val="left"/>
      </w:pPr>
      <w:r>
        <w:t>Диктофоны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10.</w:t>
      </w:r>
    </w:p>
    <w:p w:rsidR="00000000" w:rsidRDefault="004E7440">
      <w:pPr>
        <w:pStyle w:val="left"/>
      </w:pPr>
      <w:r>
        <w:t>Калькуляторы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11.</w:t>
      </w:r>
    </w:p>
    <w:p w:rsidR="00000000" w:rsidRDefault="004E7440">
      <w:pPr>
        <w:pStyle w:val="left"/>
      </w:pPr>
      <w:r>
        <w:t>Пассивное оборудование помещения серверной, всего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 том числе: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приборные шкафы (приборные стойки)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коммутационные панели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12.</w:t>
      </w:r>
    </w:p>
    <w:p w:rsidR="00000000" w:rsidRDefault="004E7440">
      <w:pPr>
        <w:pStyle w:val="left"/>
      </w:pPr>
      <w:r>
        <w:t>Источники и блоки бесперебойного питания, всего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 том числе: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источники бесперебойного питания для АРМ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источники бесперебойного питания для персональных компьютеров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блоки</w:t>
      </w:r>
      <w:r>
        <w:t xml:space="preserve"> бесперебойного питания для активного сетевого оборудования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источники бесперебойного питания для серверного комплекта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разделу III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IV.</w:t>
      </w:r>
    </w:p>
    <w:p w:rsidR="00000000" w:rsidRDefault="004E7440">
      <w:pPr>
        <w:pStyle w:val="left"/>
      </w:pPr>
      <w:r>
        <w:t>Технические средства защиты и системы безопасности, средства обеспечения безопасности судей, охранная, пожарная сигнализация и средства пожаротушения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Системы тревожной сигнализации (стационарные и мобильные)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Технические тревожные устройства "</w:t>
      </w:r>
      <w:r>
        <w:t>трекер" с использованием спутниковых навигационных систем ГЛОНАСС/GPS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Бронежилеты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4.</w:t>
      </w:r>
    </w:p>
    <w:p w:rsidR="00000000" w:rsidRDefault="004E7440">
      <w:pPr>
        <w:pStyle w:val="left"/>
      </w:pPr>
      <w:r>
        <w:t>Системы видеонаблюдения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5.</w:t>
      </w:r>
    </w:p>
    <w:p w:rsidR="00000000" w:rsidRDefault="004E7440">
      <w:pPr>
        <w:pStyle w:val="left"/>
      </w:pPr>
      <w:r>
        <w:t>Аппаратура GSM-канала связи (мобильный телефон, SIM-карта)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6.</w:t>
      </w:r>
    </w:p>
    <w:p w:rsidR="00000000" w:rsidRDefault="004E7440">
      <w:pPr>
        <w:pStyle w:val="left"/>
      </w:pPr>
      <w:r>
        <w:t>Системы контроля управления доступом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7.</w:t>
      </w:r>
    </w:p>
    <w:p w:rsidR="00000000" w:rsidRDefault="004E7440">
      <w:pPr>
        <w:pStyle w:val="left"/>
      </w:pPr>
      <w:r>
        <w:t>Металлообнаружители стационарные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8.</w:t>
      </w:r>
    </w:p>
    <w:p w:rsidR="00000000" w:rsidRDefault="004E7440">
      <w:pPr>
        <w:pStyle w:val="left"/>
      </w:pPr>
      <w:r>
        <w:t>Металлообнаружители ручные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9.</w:t>
      </w:r>
    </w:p>
    <w:p w:rsidR="00000000" w:rsidRDefault="004E7440">
      <w:pPr>
        <w:pStyle w:val="left"/>
      </w:pPr>
      <w:r>
        <w:t>Устройства контроля ручной клади (интроскоп)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10.</w:t>
      </w:r>
    </w:p>
    <w:p w:rsidR="00000000" w:rsidRDefault="004E7440">
      <w:pPr>
        <w:pStyle w:val="left"/>
      </w:pPr>
      <w:r>
        <w:t>Средства обнаружения взрывчатых и отравляющих веществ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11.</w:t>
      </w:r>
    </w:p>
    <w:p w:rsidR="00000000" w:rsidRDefault="004E7440">
      <w:pPr>
        <w:pStyle w:val="left"/>
      </w:pPr>
      <w:r>
        <w:t>Турникеты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12.</w:t>
      </w:r>
    </w:p>
    <w:p w:rsidR="00000000" w:rsidRDefault="004E7440">
      <w:pPr>
        <w:pStyle w:val="left"/>
      </w:pPr>
      <w:r>
        <w:t>Противотаранные</w:t>
      </w:r>
      <w:r>
        <w:t xml:space="preserve"> устройства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13.</w:t>
      </w:r>
    </w:p>
    <w:p w:rsidR="00000000" w:rsidRDefault="004E7440">
      <w:pPr>
        <w:pStyle w:val="left"/>
      </w:pPr>
      <w:r>
        <w:t>Технические средства оповещения и управления эвакуацией (системы оповещения о пожаре)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14.</w:t>
      </w:r>
    </w:p>
    <w:p w:rsidR="00000000" w:rsidRDefault="004E7440">
      <w:pPr>
        <w:pStyle w:val="left"/>
      </w:pPr>
      <w:r>
        <w:t>Системы охранной и пожарной сигнализации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15.</w:t>
      </w:r>
    </w:p>
    <w:p w:rsidR="00000000" w:rsidRDefault="004E7440">
      <w:pPr>
        <w:pStyle w:val="left"/>
      </w:pPr>
      <w:r>
        <w:t>Огнетушители всех типов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разделу IV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V.</w:t>
      </w:r>
    </w:p>
    <w:p w:rsidR="00000000" w:rsidRDefault="004E7440">
      <w:pPr>
        <w:pStyle w:val="left"/>
      </w:pPr>
      <w:r>
        <w:t>Мебель, сейфы и шкафы металлические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I. Мебель в комплектах</w:t>
      </w: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Мебель для кабинета председателя, заместителя председателя суда, начальника, заместителя начальника управления (отдела) Судебного департамента в субъекте Российской Федерации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Мебел</w:t>
      </w:r>
      <w:r>
        <w:t>ь для кабинета судьи, начальника, заместителя начальника отдела в управлении (отделе) Судебного департамента в субъекте Российской Федерации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 xml:space="preserve">Мебель для кабинетов работников аппарата суда и управления (отдела) Судебного департамента в субъекте </w:t>
      </w:r>
      <w:r>
        <w:t>Российской Федерации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4.</w:t>
      </w:r>
    </w:p>
    <w:p w:rsidR="00000000" w:rsidRDefault="004E7440">
      <w:pPr>
        <w:pStyle w:val="left"/>
      </w:pPr>
      <w:r>
        <w:t>Мебель для залов судебных заседаний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5.</w:t>
      </w:r>
    </w:p>
    <w:p w:rsidR="00000000" w:rsidRDefault="004E7440">
      <w:pPr>
        <w:pStyle w:val="left"/>
      </w:pPr>
      <w:r>
        <w:t xml:space="preserve">Мебель для залов судебных заседаний с участием присяжных заседателей </w:t>
      </w:r>
      <w:r>
        <w:t>(для верховных, краевых, областных и равных им судов)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6.</w:t>
      </w:r>
    </w:p>
    <w:p w:rsidR="00000000" w:rsidRDefault="004E7440">
      <w:pPr>
        <w:pStyle w:val="left"/>
      </w:pPr>
      <w:r>
        <w:t>Мягкая мебель (диваны, кресла)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мебели в комплектах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II. Мебель отдельными предметами</w:t>
      </w: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Столы судебного заседания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Столы всех типов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Кресла всех типов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4.</w:t>
      </w:r>
    </w:p>
    <w:p w:rsidR="00000000" w:rsidRDefault="004E7440">
      <w:pPr>
        <w:pStyle w:val="left"/>
      </w:pPr>
      <w:r>
        <w:t>Стулья всех типов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5.</w:t>
      </w:r>
    </w:p>
    <w:p w:rsidR="00000000" w:rsidRDefault="004E7440">
      <w:pPr>
        <w:pStyle w:val="left"/>
      </w:pPr>
      <w:r>
        <w:t>Скамьи для залов судебных заседаний (всех типов)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6.</w:t>
      </w:r>
    </w:p>
    <w:p w:rsidR="00000000" w:rsidRDefault="004E7440">
      <w:pPr>
        <w:pStyle w:val="left"/>
      </w:pPr>
      <w:r>
        <w:t>Кафедры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7.</w:t>
      </w:r>
    </w:p>
    <w:p w:rsidR="00000000" w:rsidRDefault="004E7440">
      <w:pPr>
        <w:pStyle w:val="left"/>
      </w:pPr>
      <w:r>
        <w:t>Барьеры для подсудимых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8.</w:t>
      </w:r>
    </w:p>
    <w:p w:rsidR="00000000" w:rsidRDefault="004E7440">
      <w:pPr>
        <w:pStyle w:val="left"/>
      </w:pPr>
      <w:r>
        <w:t>Тумбы всех типов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9.</w:t>
      </w:r>
    </w:p>
    <w:p w:rsidR="00000000" w:rsidRDefault="004E7440">
      <w:pPr>
        <w:pStyle w:val="left"/>
      </w:pPr>
      <w:r>
        <w:t>Шкафы для одежды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10.</w:t>
      </w:r>
    </w:p>
    <w:p w:rsidR="00000000" w:rsidRDefault="004E7440">
      <w:pPr>
        <w:pStyle w:val="left"/>
      </w:pPr>
      <w:r>
        <w:t>Шкафы канцелярские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11.</w:t>
      </w:r>
    </w:p>
    <w:p w:rsidR="00000000" w:rsidRDefault="004E7440">
      <w:pPr>
        <w:pStyle w:val="left"/>
      </w:pPr>
      <w:r>
        <w:t>Информационные стенды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мебели отдельными предметами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Всего по мебели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III. Сейфы и шкафы металлические</w:t>
      </w: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Сейфы всех типов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Шкафы металлические всех типов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Стеллажи всех типов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сейфам и шкафам металлическ</w:t>
      </w:r>
      <w:r>
        <w:t>им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Всего по разделу V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VI.</w:t>
      </w:r>
    </w:p>
    <w:p w:rsidR="00000000" w:rsidRDefault="004E7440">
      <w:pPr>
        <w:pStyle w:val="left"/>
      </w:pPr>
      <w:r>
        <w:t>Символы государственной власти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 xml:space="preserve">Государственные флаги Российской Федерации на здания судов, управлений </w:t>
      </w:r>
      <w:r>
        <w:t>(отделов) Судебного департамента в субъектах Российской Федерации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Государственные флаги Российской Федерации в помещения согласно временным нормам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Флагштоки (основание, древко, навершие)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4.</w:t>
      </w:r>
    </w:p>
    <w:p w:rsidR="00000000" w:rsidRDefault="004E7440">
      <w:pPr>
        <w:pStyle w:val="left"/>
      </w:pPr>
      <w:r>
        <w:t>Государственные гербы Российской Федерации</w:t>
      </w:r>
    </w:p>
    <w:p w:rsidR="00000000" w:rsidRDefault="004E7440">
      <w:pPr>
        <w:pStyle w:val="left"/>
      </w:pPr>
      <w:r>
        <w:t>шт</w:t>
      </w:r>
      <w:r>
        <w:t>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5.</w:t>
      </w:r>
    </w:p>
    <w:p w:rsidR="00000000" w:rsidRDefault="004E7440">
      <w:pPr>
        <w:pStyle w:val="left"/>
      </w:pPr>
      <w:r>
        <w:t>Вывески на здания с наименованием судов, управлений (отделов) Судебного департамента в субъектах Российской Федерации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разделу VI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VII.</w:t>
      </w:r>
    </w:p>
    <w:p w:rsidR="00000000" w:rsidRDefault="004E7440">
      <w:pPr>
        <w:pStyle w:val="left"/>
      </w:pPr>
      <w:r>
        <w:t>Мантии и служебное обмундирование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Мантии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Костюм женский (пиджак, юбка)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Костюм мужской (пиджак, брюки)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5.</w:t>
      </w:r>
    </w:p>
    <w:p w:rsidR="00000000" w:rsidRDefault="004E7440">
      <w:pPr>
        <w:pStyle w:val="left"/>
      </w:pPr>
      <w:r>
        <w:t>Блузки (белая, светло-синяя)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4.</w:t>
      </w:r>
    </w:p>
    <w:p w:rsidR="00000000" w:rsidRDefault="004E7440">
      <w:pPr>
        <w:pStyle w:val="left"/>
      </w:pPr>
      <w:r>
        <w:t>Рубашки (белая, светло-синяя)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6.</w:t>
      </w:r>
    </w:p>
    <w:p w:rsidR="00000000" w:rsidRDefault="004E7440">
      <w:pPr>
        <w:pStyle w:val="left"/>
      </w:pPr>
      <w:r>
        <w:t>Туфли женские черные</w:t>
      </w:r>
    </w:p>
    <w:p w:rsidR="00000000" w:rsidRDefault="004E7440">
      <w:pPr>
        <w:pStyle w:val="left"/>
      </w:pPr>
      <w:r>
        <w:t>пара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7.</w:t>
      </w:r>
    </w:p>
    <w:p w:rsidR="00000000" w:rsidRDefault="004E7440">
      <w:pPr>
        <w:pStyle w:val="left"/>
      </w:pPr>
      <w:r>
        <w:t>Туфли мужские черные</w:t>
      </w:r>
    </w:p>
    <w:p w:rsidR="00000000" w:rsidRDefault="004E7440">
      <w:pPr>
        <w:pStyle w:val="left"/>
      </w:pPr>
      <w:r>
        <w:t>пара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8.</w:t>
      </w:r>
    </w:p>
    <w:p w:rsidR="00000000" w:rsidRDefault="004E7440">
      <w:pPr>
        <w:pStyle w:val="left"/>
      </w:pPr>
      <w:r>
        <w:t>Галстуки черные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разделу VII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VIII.</w:t>
      </w:r>
    </w:p>
    <w:p w:rsidR="00000000" w:rsidRDefault="004E7440">
      <w:pPr>
        <w:pStyle w:val="left"/>
      </w:pPr>
      <w:r>
        <w:t>Бытовая техника и приборы, предметы интерьера и инвентаря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1.</w:t>
      </w:r>
    </w:p>
    <w:p w:rsidR="00000000" w:rsidRDefault="004E7440">
      <w:pPr>
        <w:pStyle w:val="left"/>
      </w:pPr>
      <w:r>
        <w:t>Телевизоры для председателя, заместителя председателя суда, комнаты психологической разгрузки судей и начальника управления (отдела) Судебного департамента в су</w:t>
      </w:r>
      <w:r>
        <w:t>бъекте Российской Федерации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2.</w:t>
      </w:r>
    </w:p>
    <w:p w:rsidR="00000000" w:rsidRDefault="004E7440">
      <w:pPr>
        <w:pStyle w:val="left"/>
      </w:pPr>
      <w:r>
        <w:t>Видеоплееры для председателя, заместителя председателя суда, комнаты психологической разгрузки судей и начальника управления (отдела) Судебного департамента в субъекте Российской Федерации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3.</w:t>
      </w:r>
    </w:p>
    <w:p w:rsidR="00000000" w:rsidRDefault="004E7440">
      <w:pPr>
        <w:pStyle w:val="left"/>
      </w:pPr>
      <w:r>
        <w:t>Моноблоки для председателя, заместителя председателя суда, комнаты психологической разгрузки судей и начальника управления (отдела) Судебного департамента в субъекте Российской Федерации (вместо п. 1 - 2 этого раздела)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4.</w:t>
      </w:r>
    </w:p>
    <w:p w:rsidR="00000000" w:rsidRDefault="004E7440">
      <w:pPr>
        <w:pStyle w:val="left"/>
      </w:pPr>
      <w:r>
        <w:t>Телевизоры для залов судебных</w:t>
      </w:r>
      <w:r>
        <w:t xml:space="preserve"> заседаний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5.</w:t>
      </w:r>
    </w:p>
    <w:p w:rsidR="00000000" w:rsidRDefault="004E7440">
      <w:pPr>
        <w:pStyle w:val="left"/>
      </w:pPr>
      <w:r>
        <w:t>Телевизоры для обеспечения взаимодействия со средствами массовой информации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6.</w:t>
      </w:r>
    </w:p>
    <w:p w:rsidR="00000000" w:rsidRDefault="004E7440">
      <w:pPr>
        <w:pStyle w:val="left"/>
      </w:pPr>
      <w:r>
        <w:t>Видеоплееры для залов судебных заседаний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7.</w:t>
      </w:r>
    </w:p>
    <w:p w:rsidR="00000000" w:rsidRDefault="004E7440">
      <w:pPr>
        <w:pStyle w:val="left"/>
      </w:pPr>
      <w:r>
        <w:t>DVD-плееры для залов судебных заседаний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8.</w:t>
      </w:r>
    </w:p>
    <w:p w:rsidR="00000000" w:rsidRDefault="004E7440">
      <w:pPr>
        <w:pStyle w:val="left"/>
      </w:pPr>
      <w:r>
        <w:t>DVD-рекордеры для обеспечения взаимодействия со средства</w:t>
      </w:r>
      <w:r>
        <w:t>ми массовой информации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9.</w:t>
      </w:r>
    </w:p>
    <w:p w:rsidR="00000000" w:rsidRDefault="004E7440">
      <w:pPr>
        <w:pStyle w:val="left"/>
      </w:pPr>
      <w:r>
        <w:t>Моноблоки для залов судебных заседаний (вместо п. 4, 6, 7 этого раздела)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10.</w:t>
      </w:r>
    </w:p>
    <w:p w:rsidR="00000000" w:rsidRDefault="004E7440">
      <w:pPr>
        <w:pStyle w:val="left"/>
      </w:pPr>
      <w:r>
        <w:t>Телевизоры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11.</w:t>
      </w:r>
    </w:p>
    <w:p w:rsidR="00000000" w:rsidRDefault="004E7440">
      <w:pPr>
        <w:pStyle w:val="left"/>
      </w:pPr>
      <w:r>
        <w:t>Видеоплееры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12.</w:t>
      </w:r>
    </w:p>
    <w:p w:rsidR="00000000" w:rsidRDefault="004E7440">
      <w:pPr>
        <w:pStyle w:val="left"/>
      </w:pPr>
      <w:r>
        <w:t>DVD-плееры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13.</w:t>
      </w:r>
    </w:p>
    <w:p w:rsidR="00000000" w:rsidRDefault="004E7440">
      <w:pPr>
        <w:pStyle w:val="left"/>
      </w:pPr>
      <w:r>
        <w:t>Моноблоки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14.</w:t>
      </w:r>
    </w:p>
    <w:p w:rsidR="00000000" w:rsidRDefault="004E7440">
      <w:pPr>
        <w:pStyle w:val="left"/>
      </w:pPr>
      <w:r>
        <w:t>Видеокамеры всех типов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.</w:t>
      </w:r>
    </w:p>
    <w:p w:rsidR="00000000" w:rsidRDefault="004E7440">
      <w:pPr>
        <w:pStyle w:val="left"/>
      </w:pPr>
      <w:r>
        <w:t>15.</w:t>
      </w:r>
    </w:p>
    <w:p w:rsidR="00000000" w:rsidRDefault="004E7440">
      <w:pPr>
        <w:pStyle w:val="left"/>
      </w:pPr>
      <w:r>
        <w:t>Цифровые фотоаппараты для обеспечения взаимодействия со средствами массовой информации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16.</w:t>
      </w:r>
    </w:p>
    <w:p w:rsidR="00000000" w:rsidRDefault="004E7440">
      <w:pPr>
        <w:pStyle w:val="left"/>
      </w:pPr>
      <w:r>
        <w:t>Радиоприемники (магнитолы)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17.</w:t>
      </w:r>
    </w:p>
    <w:p w:rsidR="00000000" w:rsidRDefault="004E7440">
      <w:pPr>
        <w:pStyle w:val="left"/>
      </w:pPr>
      <w:r>
        <w:t>Пылесосы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18.</w:t>
      </w:r>
    </w:p>
    <w:p w:rsidR="00000000" w:rsidRDefault="004E7440">
      <w:pPr>
        <w:pStyle w:val="left"/>
      </w:pPr>
      <w:r>
        <w:t>Микроволновые печи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19.</w:t>
      </w:r>
    </w:p>
    <w:p w:rsidR="00000000" w:rsidRDefault="004E7440">
      <w:pPr>
        <w:pStyle w:val="left"/>
      </w:pPr>
      <w:r>
        <w:t>Холодильники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20.</w:t>
      </w:r>
    </w:p>
    <w:p w:rsidR="00000000" w:rsidRDefault="004E7440">
      <w:pPr>
        <w:pStyle w:val="left"/>
      </w:pPr>
      <w:r>
        <w:t>Электрочайники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21.</w:t>
      </w:r>
    </w:p>
    <w:p w:rsidR="00000000" w:rsidRDefault="004E7440">
      <w:pPr>
        <w:pStyle w:val="left"/>
      </w:pPr>
      <w:r>
        <w:t>Кофеварочные машины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22.</w:t>
      </w:r>
    </w:p>
    <w:p w:rsidR="00000000" w:rsidRDefault="004E7440">
      <w:pPr>
        <w:pStyle w:val="left"/>
      </w:pPr>
      <w:r>
        <w:t>Калькуляторы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23.</w:t>
      </w:r>
    </w:p>
    <w:p w:rsidR="00000000" w:rsidRDefault="004E7440">
      <w:pPr>
        <w:pStyle w:val="left"/>
      </w:pPr>
      <w:r>
        <w:t>Часы настенные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24.</w:t>
      </w:r>
    </w:p>
    <w:p w:rsidR="00000000" w:rsidRDefault="004E7440">
      <w:pPr>
        <w:pStyle w:val="left"/>
      </w:pPr>
      <w:r>
        <w:t>Кулеры для воды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25.</w:t>
      </w:r>
    </w:p>
    <w:p w:rsidR="00000000" w:rsidRDefault="004E7440">
      <w:pPr>
        <w:pStyle w:val="left"/>
      </w:pPr>
      <w:r>
        <w:t>Зеркала настенные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26.</w:t>
      </w:r>
    </w:p>
    <w:p w:rsidR="00000000" w:rsidRDefault="004E7440">
      <w:pPr>
        <w:pStyle w:val="left"/>
      </w:pPr>
      <w:r>
        <w:t>Люстры или светильники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27.</w:t>
      </w:r>
    </w:p>
    <w:p w:rsidR="00000000" w:rsidRDefault="004E7440">
      <w:pPr>
        <w:pStyle w:val="left"/>
      </w:pPr>
      <w:r>
        <w:t>Лампы настольные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28.</w:t>
      </w:r>
    </w:p>
    <w:p w:rsidR="00000000" w:rsidRDefault="004E7440">
      <w:pPr>
        <w:pStyle w:val="left"/>
      </w:pPr>
      <w:r>
        <w:t>Карнизы, шторы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29.</w:t>
      </w:r>
    </w:p>
    <w:p w:rsidR="00000000" w:rsidRDefault="004E7440">
      <w:pPr>
        <w:pStyle w:val="left"/>
      </w:pPr>
      <w:r>
        <w:t>Жалюзи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30.</w:t>
      </w:r>
    </w:p>
    <w:p w:rsidR="00000000" w:rsidRDefault="004E7440">
      <w:pPr>
        <w:pStyle w:val="left"/>
      </w:pPr>
      <w:r>
        <w:t>Напольные покрытия (ковровые дорожки, ковры)</w:t>
      </w:r>
    </w:p>
    <w:p w:rsidR="00000000" w:rsidRDefault="004E7440">
      <w:pPr>
        <w:pStyle w:val="left"/>
      </w:pPr>
      <w:r>
        <w:t>кв. м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31.</w:t>
      </w:r>
    </w:p>
    <w:p w:rsidR="00000000" w:rsidRDefault="004E7440">
      <w:pPr>
        <w:pStyle w:val="left"/>
      </w:pPr>
      <w:r>
        <w:t>Письменные приборы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32.</w:t>
      </w:r>
    </w:p>
    <w:p w:rsidR="00000000" w:rsidRDefault="004E7440">
      <w:pPr>
        <w:pStyle w:val="left"/>
      </w:pPr>
      <w:r>
        <w:t>Канцелярские наборы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33.</w:t>
      </w:r>
    </w:p>
    <w:p w:rsidR="00000000" w:rsidRDefault="004E7440">
      <w:pPr>
        <w:pStyle w:val="left"/>
      </w:pPr>
      <w:r>
        <w:t>Рабочие портфели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34.</w:t>
      </w:r>
    </w:p>
    <w:p w:rsidR="00000000" w:rsidRDefault="004E7440">
      <w:pPr>
        <w:pStyle w:val="left"/>
      </w:pPr>
      <w:r>
        <w:t>Набор для воды: кувшины (графины), подносы, два стакана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35.</w:t>
      </w:r>
    </w:p>
    <w:p w:rsidR="00000000" w:rsidRDefault="004E7440">
      <w:pPr>
        <w:pStyle w:val="left"/>
      </w:pPr>
      <w:r>
        <w:t>Сервиз кофейный (на 6 персон)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36.</w:t>
      </w:r>
    </w:p>
    <w:p w:rsidR="00000000" w:rsidRDefault="004E7440">
      <w:pPr>
        <w:pStyle w:val="left"/>
      </w:pPr>
      <w:r>
        <w:t>Сервиз чайный (на 6 персон)</w:t>
      </w:r>
    </w:p>
    <w:p w:rsidR="00000000" w:rsidRDefault="004E7440">
      <w:pPr>
        <w:pStyle w:val="left"/>
      </w:pPr>
      <w:r>
        <w:t>комплект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37.</w:t>
      </w:r>
    </w:p>
    <w:p w:rsidR="00000000" w:rsidRDefault="004E7440">
      <w:pPr>
        <w:pStyle w:val="left"/>
      </w:pPr>
      <w:r>
        <w:t>Ложки чайные (кофейные)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38.</w:t>
      </w:r>
    </w:p>
    <w:p w:rsidR="00000000" w:rsidRDefault="004E7440">
      <w:pPr>
        <w:pStyle w:val="left"/>
      </w:pPr>
      <w:r>
        <w:t>Вазы хрустальные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39.</w:t>
      </w:r>
    </w:p>
    <w:p w:rsidR="00000000" w:rsidRDefault="004E7440">
      <w:pPr>
        <w:pStyle w:val="left"/>
      </w:pPr>
      <w:r>
        <w:t>Картины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40.</w:t>
      </w:r>
    </w:p>
    <w:p w:rsidR="00000000" w:rsidRDefault="004E7440">
      <w:pPr>
        <w:pStyle w:val="left"/>
      </w:pPr>
      <w:r>
        <w:t>Корзины для мусора</w:t>
      </w:r>
    </w:p>
    <w:p w:rsidR="00000000" w:rsidRDefault="004E7440">
      <w:pPr>
        <w:pStyle w:val="left"/>
      </w:pPr>
      <w:r>
        <w:t>шт.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Итого по разделу VIII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left"/>
      </w:pPr>
      <w:r>
        <w:t>Всего по отчету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pStyle w:val="left"/>
      </w:pPr>
      <w:r>
        <w:t>x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HTML"/>
      </w:pPr>
      <w:r>
        <w:t xml:space="preserve">    Примечания:</w:t>
      </w:r>
    </w:p>
    <w:p w:rsidR="00000000" w:rsidRDefault="004E7440">
      <w:pPr>
        <w:pStyle w:val="HTML"/>
      </w:pPr>
      <w:r>
        <w:t>1.  Отчет составляется нарастающим итогом с начала года с учетом отчета</w:t>
      </w:r>
    </w:p>
    <w:p w:rsidR="00000000" w:rsidRDefault="004E7440">
      <w:pPr>
        <w:pStyle w:val="HTML"/>
      </w:pPr>
      <w:r>
        <w:t>за I полугодие отчетного года.</w:t>
      </w:r>
    </w:p>
    <w:p w:rsidR="00000000" w:rsidRDefault="004E7440">
      <w:pPr>
        <w:pStyle w:val="HTML"/>
      </w:pPr>
      <w:r>
        <w:t>2.  В графе "Наименование материально-технических средств": о</w:t>
      </w:r>
      <w:r>
        <w:t>тдельно по</w:t>
      </w:r>
    </w:p>
    <w:p w:rsidR="00000000" w:rsidRDefault="004E7440">
      <w:pPr>
        <w:pStyle w:val="HTML"/>
      </w:pPr>
      <w:r>
        <w:t>маркам и классам представляются сведения по автотранспорту.</w:t>
      </w:r>
    </w:p>
    <w:p w:rsidR="00000000" w:rsidRDefault="004E7440">
      <w:pPr>
        <w:pStyle w:val="HTML"/>
      </w:pPr>
      <w:r>
        <w:t>3. Отчет составляется по имуществу верховного суда республики, краевого</w:t>
      </w:r>
    </w:p>
    <w:p w:rsidR="00000000" w:rsidRDefault="004E7440">
      <w:pPr>
        <w:pStyle w:val="HTML"/>
      </w:pPr>
      <w:r>
        <w:t>и  областного  суда,  суда  города  федерального  значения, суда автономной</w:t>
      </w:r>
    </w:p>
    <w:p w:rsidR="00000000" w:rsidRDefault="004E7440">
      <w:pPr>
        <w:pStyle w:val="HTML"/>
      </w:pPr>
      <w:r>
        <w:t>области и автономного округа, окружно</w:t>
      </w:r>
      <w:r>
        <w:t>го (флотского) военного суда.</w:t>
      </w:r>
    </w:p>
    <w:p w:rsidR="00000000" w:rsidRDefault="004E7440">
      <w:pPr>
        <w:pStyle w:val="HTML"/>
      </w:pPr>
      <w:r>
        <w:t>4.  Отчет  составляется  отдельно  для:  управления  (отдела) Судебного</w:t>
      </w:r>
    </w:p>
    <w:p w:rsidR="00000000" w:rsidRDefault="004E7440">
      <w:pPr>
        <w:pStyle w:val="HTML"/>
      </w:pPr>
      <w:r>
        <w:t>департамента   в  субъекте  Российской  Федерации;  районных,  городских  и</w:t>
      </w:r>
    </w:p>
    <w:p w:rsidR="00000000" w:rsidRDefault="004E7440">
      <w:pPr>
        <w:pStyle w:val="HTML"/>
      </w:pPr>
      <w:r>
        <w:t>межрайонных судов (сводный); гарнизонных военных судов (сводный).</w:t>
      </w:r>
    </w:p>
    <w:p w:rsidR="00000000" w:rsidRDefault="004E7440">
      <w:pPr>
        <w:pStyle w:val="HTML"/>
      </w:pPr>
      <w:r>
        <w:t>5.  Приобретенные  материально-технические средства, имеющие одинаковое</w:t>
      </w:r>
    </w:p>
    <w:p w:rsidR="00000000" w:rsidRDefault="004E7440">
      <w:pPr>
        <w:pStyle w:val="HTML"/>
      </w:pPr>
      <w:r>
        <w:t>функциональное  назначение  (мебель,  оргтехника, средства связи и др.), но</w:t>
      </w:r>
    </w:p>
    <w:p w:rsidR="00000000" w:rsidRDefault="004E7440">
      <w:pPr>
        <w:pStyle w:val="HTML"/>
      </w:pPr>
      <w:r>
        <w:t>разную стоимость, заполняются одной строко</w:t>
      </w:r>
      <w:r>
        <w:t>й, то есть выводится средняя цена</w:t>
      </w:r>
    </w:p>
    <w:p w:rsidR="00000000" w:rsidRDefault="004E7440">
      <w:pPr>
        <w:pStyle w:val="HTML"/>
      </w:pPr>
      <w:r>
        <w:t>за единицу.</w:t>
      </w:r>
    </w:p>
    <w:p w:rsidR="00000000" w:rsidRDefault="004E7440">
      <w:pPr>
        <w:pStyle w:val="HTML"/>
      </w:pPr>
      <w:r>
        <w:t>6.  Материальные средства, поступившие по централизованным поставкам, в</w:t>
      </w:r>
    </w:p>
    <w:p w:rsidR="00000000" w:rsidRDefault="004E7440">
      <w:pPr>
        <w:pStyle w:val="HTML"/>
      </w:pPr>
      <w:r>
        <w:t>данный отчет не включаются.</w:t>
      </w:r>
    </w:p>
    <w:p w:rsidR="00000000" w:rsidRDefault="004E7440">
      <w:pPr>
        <w:pStyle w:val="HTML"/>
      </w:pPr>
    </w:p>
    <w:p w:rsidR="00000000" w:rsidRDefault="004E7440">
      <w:pPr>
        <w:pStyle w:val="HTML"/>
      </w:pPr>
      <w:r>
        <w:t>М.П.</w:t>
      </w:r>
    </w:p>
    <w:p w:rsidR="00000000" w:rsidRDefault="004E7440">
      <w:pPr>
        <w:pStyle w:val="HTML"/>
      </w:pPr>
      <w:r>
        <w:t>____________________________________________  ___________ _____________</w:t>
      </w:r>
    </w:p>
    <w:p w:rsidR="00000000" w:rsidRDefault="004E7440">
      <w:pPr>
        <w:pStyle w:val="HTML"/>
      </w:pPr>
      <w:r>
        <w:t>(председатель суда, начальник уп</w:t>
      </w:r>
      <w:r>
        <w:t>равления     (подпись)    (фамилия</w:t>
      </w:r>
    </w:p>
    <w:p w:rsidR="00000000" w:rsidRDefault="004E7440">
      <w:pPr>
        <w:pStyle w:val="HTML"/>
      </w:pPr>
      <w:r>
        <w:t>(отдела) Судебного департамента в субъекте                и инициалы)</w:t>
      </w:r>
    </w:p>
    <w:p w:rsidR="00000000" w:rsidRDefault="004E7440">
      <w:pPr>
        <w:pStyle w:val="HTML"/>
      </w:pPr>
      <w:r>
        <w:t>Российской Федерации)</w:t>
      </w:r>
    </w:p>
    <w:p w:rsidR="00000000" w:rsidRDefault="004E74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7440">
      <w:pPr>
        <w:pStyle w:val="right"/>
      </w:pPr>
      <w:r>
        <w:t>Источник - Приказ Судебного департамента при Верховном Суде РФ от 01.10.2012 № 185</w:t>
      </w:r>
    </w:p>
    <w:p w:rsidR="00000000" w:rsidRDefault="004E74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het_o_materialno_texnicheskix_sredstvax_i_transporte_priobretennyx_samostoyatelno_za_schet_byudzhetn.htm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40"/>
    <w:rsid w:val="004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8CC58A-776C-4DEA-897B-6F7E069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materialno_texnicheskix_sredstvax_i_transporte_priobretennyx_samostoyatelno_za_schet_byudzhet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материально-технических средствах и транспорте, приобретенных самостоятельно за счет бюджетных средств, выделенных Судебным департаментом при Верховном Суде Российской Федерации (в том числе в рамках аналитической ведомственной целевой программы). Форма № 9/МТС СД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2022-08-11T14:15:00Z</dcterms:created>
  <dcterms:modified xsi:type="dcterms:W3CDTF">2022-08-11T14:15:00Z</dcterms:modified>
</cp:coreProperties>
</file>