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648F">
      <w:pPr>
        <w:pStyle w:val="1"/>
        <w:rPr>
          <w:rFonts w:eastAsia="Times New Roman"/>
        </w:rPr>
      </w:pPr>
      <w:r>
        <w:rPr>
          <w:rFonts w:eastAsia="Times New Roman"/>
        </w:rPr>
        <w:t xml:space="preserve">Объявление о приеме документов для участия в конкурсе на замещение вакантной должности Федеральной государственной </w:t>
      </w:r>
      <w:r>
        <w:rPr>
          <w:rFonts w:eastAsia="Times New Roman"/>
        </w:rPr>
        <w:t>гражданской службы Российской Федерации в федеральном агентстве водных ресурсов</w:t>
      </w:r>
    </w:p>
    <w:p w:rsidR="00000000" w:rsidRDefault="00AE648F">
      <w:pPr>
        <w:pStyle w:val="right"/>
      </w:pPr>
      <w:r>
        <w:t>Приложение N 2 к Методике проведения конкурса на замещение вакантной должности федеральной государственной гражданской службы Российской Федерации в Федеральном агентстве водны</w:t>
      </w:r>
      <w:r>
        <w:t>х ресурсов</w:t>
      </w:r>
    </w:p>
    <w:p w:rsidR="00000000" w:rsidRDefault="00AE64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648F">
      <w:pPr>
        <w:pStyle w:val="3"/>
        <w:rPr>
          <w:rFonts w:eastAsia="Times New Roman"/>
        </w:rPr>
      </w:pPr>
      <w:r>
        <w:rPr>
          <w:rFonts w:eastAsia="Times New Roman"/>
        </w:rPr>
        <w:t>Объявление о приеме документов для участия в конкурсе на замещение вакантной должности Федеральной государственной гражданской службы Российской Федерации в федеральном агентстве водных ресурсов</w:t>
      </w:r>
    </w:p>
    <w:p w:rsidR="00000000" w:rsidRDefault="00AE648F">
      <w:pPr>
        <w:pStyle w:val="HTML"/>
      </w:pPr>
      <w:r>
        <w:t xml:space="preserve">    1. Федеральное агентство водных ресурсов объя</w:t>
      </w:r>
      <w:r>
        <w:t>вляет конкурс на замещение</w:t>
      </w:r>
    </w:p>
    <w:p w:rsidR="00000000" w:rsidRDefault="00AE648F">
      <w:pPr>
        <w:pStyle w:val="HTML"/>
      </w:pPr>
      <w:r>
        <w:t>вакантной должности государственной гражданской службы Российской Федерации</w:t>
      </w:r>
    </w:p>
    <w:p w:rsidR="00000000" w:rsidRDefault="00AE648F">
      <w:pPr>
        <w:pStyle w:val="HTML"/>
      </w:pPr>
      <w:r>
        <w:t>__________________________________________________________________________.</w:t>
      </w:r>
    </w:p>
    <w:p w:rsidR="00000000" w:rsidRDefault="00AE648F">
      <w:pPr>
        <w:pStyle w:val="HTML"/>
      </w:pPr>
      <w:r>
        <w:t>(наименование должности)</w:t>
      </w:r>
    </w:p>
    <w:p w:rsidR="00000000" w:rsidRDefault="00AE648F">
      <w:pPr>
        <w:pStyle w:val="just"/>
      </w:pPr>
      <w:r>
        <w:t>2. К претенденту на замещение указанной должности пр</w:t>
      </w:r>
      <w:r>
        <w:t>едъявляются следующие требования: __________________________________________________.</w:t>
      </w:r>
    </w:p>
    <w:p w:rsidR="00000000" w:rsidRDefault="00AE648F">
      <w:pPr>
        <w:pStyle w:val="just"/>
      </w:pPr>
      <w:r>
        <w:t>3. Прием документов осуществляется по адресу: _______________ тел. __________.</w:t>
      </w:r>
    </w:p>
    <w:p w:rsidR="00000000" w:rsidRDefault="00AE648F">
      <w:pPr>
        <w:pStyle w:val="just"/>
      </w:pPr>
      <w:r>
        <w:t>4. Начало приема документов для участия в конкурсе в ____________ ч "__" _______ 200_ г., о</w:t>
      </w:r>
      <w:r>
        <w:t>кончание - в ____ ч "__" ______ 200_ г.</w:t>
      </w:r>
    </w:p>
    <w:p w:rsidR="00000000" w:rsidRDefault="00AE648F">
      <w:pPr>
        <w:pStyle w:val="just"/>
      </w:pPr>
      <w:r>
        <w:t>Документы принимаются ежедневно с 10-00 до 17-00, в пятницу до 16-00, кроме выходных (суббота и воскресенье) и праздничных дней.</w:t>
      </w:r>
    </w:p>
    <w:p w:rsidR="00000000" w:rsidRDefault="00AE648F">
      <w:pPr>
        <w:pStyle w:val="just"/>
      </w:pPr>
      <w:r>
        <w:t>5. Гражданин Российской Федерации, изъявивший желание участвовать в конкурсе, представл</w:t>
      </w:r>
      <w:r>
        <w:t>яет в Федеральное агентство водных ресурсов:</w:t>
      </w:r>
    </w:p>
    <w:p w:rsidR="00000000" w:rsidRDefault="00AE648F">
      <w:pPr>
        <w:pStyle w:val="just"/>
      </w:pPr>
      <w:r>
        <w:t>а) личное заявление;</w:t>
      </w:r>
    </w:p>
    <w:p w:rsidR="00000000" w:rsidRDefault="00AE648F">
      <w:pPr>
        <w:pStyle w:val="just"/>
      </w:pPr>
      <w:r>
        <w:t>б) собственноручно заполненную и подписанную анкету, форма которой утверждена распоряжением Правительства Российской Федерации от 26 мая 2005 г. N 667-р (с приложением фотографии);</w:t>
      </w:r>
    </w:p>
    <w:p w:rsidR="00000000" w:rsidRDefault="00AE648F">
      <w:pPr>
        <w:pStyle w:val="just"/>
      </w:pPr>
      <w:r>
        <w:t xml:space="preserve">в) копию </w:t>
      </w:r>
      <w:r>
        <w:t>паспорта или заменяющего его документа (соответствующий документ предъявляется лично по прибытии на конкурс);</w:t>
      </w:r>
    </w:p>
    <w:p w:rsidR="00000000" w:rsidRDefault="00AE648F">
      <w:pPr>
        <w:pStyle w:val="just"/>
      </w:pPr>
      <w:r>
        <w:lastRenderedPageBreak/>
        <w:t>г) документы, подтверждающие необходимое профессиональное образование, стаж работы и квалификацию:</w:t>
      </w:r>
    </w:p>
    <w:p w:rsidR="00000000" w:rsidRDefault="00AE648F">
      <w:pPr>
        <w:pStyle w:val="just"/>
      </w:pPr>
      <w:r>
        <w:t xml:space="preserve">копию трудовой книжки (за исключением случаев, </w:t>
      </w:r>
      <w:r>
        <w:t>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000000" w:rsidRDefault="00AE648F">
      <w:pPr>
        <w:pStyle w:val="just"/>
      </w:pPr>
      <w:r>
        <w:t>копии документов о профессиональном образовании, а также по желанию гражданина - о дополнительном профессиональ</w:t>
      </w:r>
      <w:r>
        <w:t>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00000" w:rsidRDefault="00AE648F">
      <w:pPr>
        <w:pStyle w:val="just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000000" w:rsidRDefault="00AE648F">
      <w:pPr>
        <w:pStyle w:val="just"/>
      </w:pPr>
      <w:r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000000" w:rsidRDefault="00AE648F">
      <w:pPr>
        <w:pStyle w:val="just"/>
      </w:pPr>
      <w:r>
        <w:t>ж) свидетельство о постановке на учет физического лица в налоговом органе по месту жительства на терри</w:t>
      </w:r>
      <w:r>
        <w:t>тории Российской Федерации;</w:t>
      </w:r>
    </w:p>
    <w:p w:rsidR="00000000" w:rsidRDefault="00AE648F">
      <w:pPr>
        <w:pStyle w:val="just"/>
      </w:pPr>
      <w:r>
        <w:t>з) документы воинского учета - для военнообязанных и лиц, подлежащих призыву на военную службу;</w:t>
      </w:r>
    </w:p>
    <w:p w:rsidR="00000000" w:rsidRDefault="00AE648F">
      <w:pPr>
        <w:pStyle w:val="just"/>
      </w:pPr>
      <w:r>
        <w:t>и) сведения о доходах, имуществе и обязательствах имущественного характера.</w:t>
      </w:r>
    </w:p>
    <w:p w:rsidR="00000000" w:rsidRDefault="00AE648F">
      <w:pPr>
        <w:pStyle w:val="just"/>
      </w:pPr>
      <w:r>
        <w:t>Гражданскому служащему обеспечивает получение документов</w:t>
      </w:r>
      <w:r>
        <w:t>, необходимых для участия в конкурсе, кадровая служба государственного органа, в котором он замещает должность гражданской службы.</w:t>
      </w:r>
    </w:p>
    <w:p w:rsidR="00000000" w:rsidRDefault="00AE648F">
      <w:pPr>
        <w:pStyle w:val="just"/>
      </w:pPr>
      <w:r>
        <w:t>Более подробная информация о конкурсе находится на сайте Федерального агентства водных ресурсов: www.voda.mnr.gov.ru.</w:t>
      </w:r>
    </w:p>
    <w:p w:rsidR="00000000" w:rsidRDefault="00AE64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648F">
      <w:pPr>
        <w:pStyle w:val="right"/>
      </w:pPr>
      <w:r>
        <w:t>Источник - Приказ Росводресурсов от 30.09.2008 № 228</w:t>
      </w:r>
    </w:p>
    <w:p w:rsidR="00000000" w:rsidRDefault="00AE64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https://порядокправа.рф/obrazecy/obyavlenie_o_prieme_dokumentov_dlya_uchastiya_v_konkurse_na_zameshhenie_vakantnoj_dolzhnosti_federalnoj_g_4.htm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8F"/>
    <w:rsid w:val="00A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B25608D-9E4B-46A6-90E3-1098CF8F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vlenie_o_prieme_dokumentov_dlya_uchastiya_v_konkurse_na_zameshhenie_vakantnoj_dolzhnosti_federalnoj_g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Федеральной государственной гражданской службы Российской Федерации в федеральном агентстве водных ресурсов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2022-08-10T17:38:00Z</dcterms:created>
  <dcterms:modified xsi:type="dcterms:W3CDTF">2022-08-10T17:38:00Z</dcterms:modified>
</cp:coreProperties>
</file>