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4933">
      <w:pPr>
        <w:pStyle w:val="1"/>
        <w:rPr>
          <w:rFonts w:eastAsia="Times New Roman"/>
        </w:rPr>
      </w:pPr>
      <w:r>
        <w:rPr>
          <w:rFonts w:eastAsia="Times New Roman"/>
        </w:rPr>
        <w:t>Объявление о назначении конкурсного управляющего</w:t>
      </w:r>
    </w:p>
    <w:p w:rsidR="00000000" w:rsidRDefault="003D4933">
      <w:pPr>
        <w:pStyle w:val="right"/>
      </w:pPr>
      <w:r>
        <w:t>Приложение 5 к Порядку подготовки и предоставления информации о ходе проведения ликвидационных процедур в отношении кредитных организаций</w:t>
      </w:r>
    </w:p>
    <w:p w:rsidR="00000000" w:rsidRDefault="003D49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4933">
      <w:pPr>
        <w:pStyle w:val="3"/>
        <w:rPr>
          <w:rFonts w:eastAsia="Times New Roman"/>
        </w:rPr>
      </w:pPr>
      <w:r>
        <w:rPr>
          <w:rFonts w:eastAsia="Times New Roman"/>
        </w:rPr>
        <w:t xml:space="preserve">Объявление о </w:t>
      </w:r>
      <w:r>
        <w:rPr>
          <w:rFonts w:eastAsia="Times New Roman"/>
        </w:rPr>
        <w:t>назначении конкурсного управляющего</w:t>
      </w:r>
    </w:p>
    <w:p w:rsidR="00000000" w:rsidRDefault="003D4933">
      <w:pPr>
        <w:pStyle w:val="just"/>
      </w:pPr>
      <w:r>
        <w:t>Определением Арбитражного суда _____________ (наименование суда), резолютивная часть которого объявлена _____________ (дата объявления), по делу N _______________________(номер дела о банкротстве) ___________ (ФИО арбитр</w:t>
      </w:r>
      <w:r>
        <w:t>ажного управляющего) освобожден от исполнения обязанностей конкурсного управляющего _________________ (краткое наименование кредитной организации), ОГРН ___________________ (ОГРН кредитной организации), ИНН _________ (ИНН кредитной организации), зарегистри</w:t>
      </w:r>
      <w:r>
        <w:t>рован__ по адресу: _______________ (адрес регистрации кредитной организации), полномочия конкурсного управляющего возложены на государственную корпорацию "Агентство по страхованию вкладов" (109240, г. Москва, Верхний Таганский тупик, 4).</w:t>
      </w:r>
    </w:p>
    <w:p w:rsidR="00000000" w:rsidRDefault="003D4933">
      <w:pPr>
        <w:pStyle w:val="just"/>
      </w:pPr>
      <w:r>
        <w:t>Адрес для направле</w:t>
      </w:r>
      <w:r>
        <w:t>ния почтовой корреспонденции, в том числе требований кредиторов: 127055, г. Москва, ул. Лесная, д. 59, стр. 2. Телефон "горячей линии" 8-800-200-08-05.</w:t>
      </w:r>
    </w:p>
    <w:p w:rsidR="00000000" w:rsidRDefault="003D49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4933">
      <w:pPr>
        <w:pStyle w:val="right"/>
      </w:pPr>
      <w:r>
        <w:t>Источник - Решение Правления ГК "Агентство по страхованию вкладов" от 13.03.2014 № 29</w:t>
      </w:r>
    </w:p>
    <w:p w:rsidR="00000000" w:rsidRDefault="003D49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</w:t>
      </w:r>
      <w:r>
        <w:rPr>
          <w:rFonts w:ascii="Times New Roman" w:eastAsia="Times New Roman" w:hAnsi="Times New Roman"/>
          <w:sz w:val="24"/>
          <w:szCs w:val="24"/>
        </w:rPr>
        <w:t xml:space="preserve">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https://порядокправа.рф/obrazecy/obyavlenie_o_naznachenii_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konkursnogo_upravlyayushhego.htm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33"/>
    <w:rsid w:val="003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ED8CBAA-8367-4B4A-B454-F80C8707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vlenie_o_naznachenii_konkursnogo_upravlyayushhe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назначении конкурсного управляющего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2022-08-10T17:37:00Z</dcterms:created>
  <dcterms:modified xsi:type="dcterms:W3CDTF">2022-08-10T17:37:00Z</dcterms:modified>
</cp:coreProperties>
</file>