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283D">
      <w:pPr>
        <w:pStyle w:val="1"/>
        <w:rPr>
          <w:rFonts w:eastAsia="Times New Roman"/>
        </w:rPr>
      </w:pPr>
      <w:r>
        <w:rPr>
          <w:rFonts w:eastAsia="Times New Roman"/>
        </w:rPr>
        <w:t>Обращение об установлении сроков ввода в действие графика пассажирских поездов на железнодорожном транспорте</w:t>
      </w:r>
    </w:p>
    <w:p w:rsidR="00000000" w:rsidRDefault="00FA283D">
      <w:pPr>
        <w:pStyle w:val="right"/>
      </w:pPr>
      <w:r>
        <w:t xml:space="preserve">Приложение N 1 к Административному регламенту Федерального агентства </w:t>
      </w:r>
      <w:r>
        <w:t>железнодорожного транспорта предоставления государственной услуги по установлению сроков ввода в действие графика движения пассажирских поездов на железнодорожном транспорте (пункт 16)</w:t>
      </w:r>
    </w:p>
    <w:p w:rsidR="00000000" w:rsidRDefault="00FA28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83D">
      <w:pPr>
        <w:pStyle w:val="right"/>
      </w:pPr>
      <w:r>
        <w:t>Форма</w:t>
      </w:r>
    </w:p>
    <w:p w:rsidR="00000000" w:rsidRDefault="00FA28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83D">
      <w:pPr>
        <w:pStyle w:val="HTML"/>
      </w:pPr>
      <w:r>
        <w:t xml:space="preserve">                                 ОБРАЩЕНИЕ</w:t>
      </w:r>
    </w:p>
    <w:p w:rsidR="00000000" w:rsidRDefault="00FA283D">
      <w:pPr>
        <w:pStyle w:val="HTML"/>
      </w:pPr>
      <w:r>
        <w:t>об установлении срок</w:t>
      </w:r>
      <w:r>
        <w:t>ов ввода в действие графика</w:t>
      </w:r>
    </w:p>
    <w:p w:rsidR="00000000" w:rsidRDefault="00FA283D">
      <w:pPr>
        <w:pStyle w:val="HTML"/>
      </w:pPr>
      <w:r>
        <w:t>пассажирских поездов на железнодорожном транспорте</w:t>
      </w:r>
    </w:p>
    <w:p w:rsidR="00000000" w:rsidRDefault="00FA283D">
      <w:pPr>
        <w:pStyle w:val="HTML"/>
      </w:pPr>
    </w:p>
    <w:p w:rsidR="00000000" w:rsidRDefault="00FA283D">
      <w:pPr>
        <w:pStyle w:val="HTML"/>
      </w:pPr>
      <w:r>
        <w:t>Заявитель _________________________________________________________________</w:t>
      </w:r>
    </w:p>
    <w:p w:rsidR="00000000" w:rsidRDefault="00FA283D">
      <w:pPr>
        <w:pStyle w:val="HTML"/>
      </w:pPr>
      <w:r>
        <w:t>(полное наименование юридического лица)</w:t>
      </w:r>
    </w:p>
    <w:p w:rsidR="00000000" w:rsidRDefault="00FA283D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FA283D">
      <w:pPr>
        <w:pStyle w:val="HTML"/>
      </w:pPr>
      <w:r>
        <w:t>(фамилия, имя, отчество (при наличии) гражданина или наименование</w:t>
      </w:r>
    </w:p>
    <w:p w:rsidR="00000000" w:rsidRDefault="00FA283D">
      <w:pPr>
        <w:pStyle w:val="HTML"/>
      </w:pPr>
      <w:r>
        <w:t>организации, фамилия, имя, отчество (при наличии) индивидуального</w:t>
      </w:r>
    </w:p>
    <w:p w:rsidR="00000000" w:rsidRDefault="00FA283D">
      <w:pPr>
        <w:pStyle w:val="HTML"/>
      </w:pPr>
      <w:r>
        <w:t>предпринимателя без образования юридического лица)</w:t>
      </w:r>
    </w:p>
    <w:p w:rsidR="00000000" w:rsidRDefault="00FA283D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FA283D">
      <w:pPr>
        <w:pStyle w:val="HTML"/>
      </w:pPr>
      <w:r>
        <w:t>(почтовый адрес (электронный адрес) гражданина или организации)</w:t>
      </w:r>
    </w:p>
    <w:p w:rsidR="00000000" w:rsidRDefault="00FA283D">
      <w:pPr>
        <w:pStyle w:val="HTML"/>
      </w:pPr>
      <w:r>
        <w:t>___________________________________________________________________________</w:t>
      </w:r>
    </w:p>
    <w:p w:rsidR="00000000" w:rsidRDefault="00FA283D">
      <w:pPr>
        <w:pStyle w:val="HTML"/>
      </w:pPr>
      <w:r>
        <w:t>(предлагаемый заявителем срок ввода в действие графика движения</w:t>
      </w:r>
    </w:p>
    <w:p w:rsidR="00000000" w:rsidRDefault="00FA283D">
      <w:pPr>
        <w:pStyle w:val="HTML"/>
      </w:pPr>
      <w:r>
        <w:t>пассажирских поездов на железнодо</w:t>
      </w:r>
      <w:r>
        <w:t>рожном транспорте)</w:t>
      </w:r>
    </w:p>
    <w:p w:rsidR="00000000" w:rsidRDefault="00FA283D">
      <w:pPr>
        <w:pStyle w:val="HTML"/>
      </w:pPr>
      <w:r>
        <w:t>___________________________________________________________________________</w:t>
      </w:r>
    </w:p>
    <w:p w:rsidR="00000000" w:rsidRDefault="00FA283D">
      <w:pPr>
        <w:pStyle w:val="HTML"/>
      </w:pPr>
      <w:r>
        <w:t>(ИНН заявителя)</w:t>
      </w:r>
    </w:p>
    <w:p w:rsidR="00000000" w:rsidRDefault="00FA283D">
      <w:pPr>
        <w:pStyle w:val="HTML"/>
      </w:pPr>
    </w:p>
    <w:p w:rsidR="00000000" w:rsidRDefault="00FA283D">
      <w:pPr>
        <w:pStyle w:val="HTML"/>
      </w:pPr>
      <w:r>
        <w:t>_________________                              ____________________________</w:t>
      </w:r>
    </w:p>
    <w:p w:rsidR="00000000" w:rsidRDefault="00FA283D">
      <w:pPr>
        <w:pStyle w:val="HTML"/>
      </w:pPr>
      <w:r>
        <w:t>(подпись)                                       (инициалы, фамилия)</w:t>
      </w:r>
    </w:p>
    <w:p w:rsidR="00000000" w:rsidRDefault="00FA283D">
      <w:pPr>
        <w:pStyle w:val="HTML"/>
      </w:pPr>
    </w:p>
    <w:p w:rsidR="00000000" w:rsidRDefault="00FA283D">
      <w:pPr>
        <w:pStyle w:val="HTML"/>
      </w:pPr>
      <w:r>
        <w:t>Дата "__" ___________ 201_ г.</w:t>
      </w:r>
    </w:p>
    <w:p w:rsidR="00000000" w:rsidRDefault="00FA28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83D">
      <w:pPr>
        <w:pStyle w:val="right"/>
      </w:pPr>
      <w:r>
        <w:t>Источник - Приказ Минтранса России от 29.06.2012 № 189</w:t>
      </w:r>
    </w:p>
    <w:p w:rsidR="00000000" w:rsidRDefault="00FA28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https://порядокправа.рф/obrazecy/obrashhenie_ob_ustanovlenii_srokov_vvoda_v_dejstvie_grafika_passazhirskix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_poezdov_na_zheleznodorozhnom_tr.htm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3D"/>
    <w:rsid w:val="00F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30DA9F-5F15-45FA-85F2-B3FA650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b_ustanovlenii_srokov_vvoda_v_dejstvie_grafika_passazhirskix_poezdov_na_zheleznodorozhnom_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об установлении сроков ввода в действие графика пассажирских поездов на железнодорожном транспорте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2022-08-10T12:24:00Z</dcterms:created>
  <dcterms:modified xsi:type="dcterms:W3CDTF">2022-08-10T12:24:00Z</dcterms:modified>
</cp:coreProperties>
</file>