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011A">
      <w:pPr>
        <w:pStyle w:val="1"/>
        <w:rPr>
          <w:rFonts w:eastAsia="Times New Roman"/>
        </w:rPr>
      </w:pPr>
      <w:r>
        <w:rPr>
          <w:rFonts w:eastAsia="Times New Roman"/>
        </w:rPr>
        <w:t>Нейтральная характеристика старшего техника-лаборанта</w:t>
      </w:r>
    </w:p>
    <w:p w:rsidR="00000000" w:rsidRDefault="003301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011A">
      <w:pPr>
        <w:pStyle w:val="3"/>
        <w:rPr>
          <w:rFonts w:eastAsia="Times New Roman"/>
        </w:rPr>
      </w:pPr>
      <w:r>
        <w:rPr>
          <w:rFonts w:eastAsia="Times New Roman"/>
        </w:rPr>
        <w:t>Пример нейтральной характеристики старшего техника-лаборанта</w:t>
      </w:r>
    </w:p>
    <w:p w:rsidR="00000000" w:rsidRDefault="0033011A">
      <w:pPr>
        <w:pStyle w:val="just"/>
      </w:pPr>
      <w:r>
        <w:t>В занимаемой должности - с ноября 2010 г. Свои должностные обязанности исполняет профессионально, в соответствии с должностной инструкцией.</w:t>
      </w:r>
    </w:p>
    <w:p w:rsidR="00000000" w:rsidRDefault="0033011A">
      <w:pPr>
        <w:pStyle w:val="just"/>
      </w:pPr>
      <w:r>
        <w:t>Знает и в основном соблюдает требования нормативно-технических документов по проведению лабораторных исследований, а</w:t>
      </w:r>
      <w:r>
        <w:t>нализов и испытаний. Может самостоятельно работать на большинстве видов имеющегося в лаборатории оборудования, в т.ч. новейшего.</w:t>
      </w:r>
    </w:p>
    <w:p w:rsidR="00000000" w:rsidRDefault="0033011A">
      <w:pPr>
        <w:pStyle w:val="just"/>
      </w:pPr>
      <w:r>
        <w:t>Выполнение другими техниками исследований, анализов и испытаний по определению характеристик, состава и свойств материалов в со</w:t>
      </w:r>
      <w:r>
        <w:t>ответствии с требованиями стандартов и технических условий организовать способен. В целом своевременно и качественно изучает результаты исследований, анализов и испытаний технологических проб и образцов, готовит на их основании и представляет на рассмотрен</w:t>
      </w:r>
      <w:r>
        <w:t>ие руководства лаборатории соответствующие заключения.</w:t>
      </w:r>
    </w:p>
    <w:p w:rsidR="00000000" w:rsidRDefault="0033011A">
      <w:pPr>
        <w:pStyle w:val="just"/>
      </w:pPr>
      <w:r>
        <w:t>Контроль за ведением учета выполняемых лабораторией работ по видам, объемам и срокам, а также своевременным информированием соответствующих подразделений и должностных лиц предприятия о результатах исс</w:t>
      </w:r>
      <w:r>
        <w:t xml:space="preserve">ледований, анализов и испытаний осуществляет, как правило, эффективно. Выполнение вспомогательных и подготовительных операций по проведению особо сложных лабораторных работ группой техников организует в пределах отведенных для этого нормативов времени и в </w:t>
      </w:r>
      <w:r>
        <w:t>соответствии с принятой технологией.</w:t>
      </w:r>
    </w:p>
    <w:p w:rsidR="00000000" w:rsidRDefault="0033011A">
      <w:pPr>
        <w:pStyle w:val="just"/>
      </w:pPr>
      <w:r>
        <w:t>Действия техников в составе рабочей группы при разработке новых методов исследований, анализов и испытаний координирует недостаточно четко. Принимает надлежащие меры к поддержанию в исправном состоянии установок, прибор</w:t>
      </w:r>
      <w:r>
        <w:t>ов, инструмента и другого лабораторного оборудования.</w:t>
      </w:r>
    </w:p>
    <w:p w:rsidR="00000000" w:rsidRDefault="0033011A">
      <w:pPr>
        <w:pStyle w:val="just"/>
      </w:pPr>
      <w:r>
        <w:t>В соответствии с установленными требованиями ведет техническую документацию лаборатории, регулярно вносит предложения, направленные на усовершенствование форм документов. Другие должностные полномочия с</w:t>
      </w:r>
      <w:r>
        <w:t>таршего техника-лаборанта исполняет в целом добросовестно и ответственно.</w:t>
      </w:r>
    </w:p>
    <w:p w:rsidR="00000000" w:rsidRDefault="0033011A">
      <w:pPr>
        <w:pStyle w:val="just"/>
      </w:pPr>
      <w:r>
        <w:t>Совершенствует личную профессиональную подготовку. Передовой опыт в области проведения исследований, анализов и испытаний материалов знает удовлетворительно.</w:t>
      </w:r>
    </w:p>
    <w:p w:rsidR="00000000" w:rsidRDefault="0033011A">
      <w:pPr>
        <w:pStyle w:val="just"/>
      </w:pPr>
      <w:r>
        <w:t xml:space="preserve">К выполнению порученной </w:t>
      </w:r>
      <w:r>
        <w:t>работы относится в целом старательно. Обладает умеренной работоспособностью, свое рабочее время стремится использовать рационально. Опрятен, аккуратен. Физически здоров.</w:t>
      </w:r>
    </w:p>
    <w:p w:rsidR="00000000" w:rsidRDefault="0033011A">
      <w:pPr>
        <w:pStyle w:val="just"/>
      </w:pPr>
      <w:r>
        <w:t xml:space="preserve">При внезапных изменениях в производственной обстановке действует осторожно, пассивно. </w:t>
      </w:r>
      <w:r>
        <w:t xml:space="preserve">Как правило, вносит на рассмотрение руководства лаборатории мотивированные предложения. Решения, указания и поручения руководства лаборатории </w:t>
      </w:r>
      <w:r>
        <w:lastRenderedPageBreak/>
        <w:t>выполняет пунктуально, в отдельных случаях с некоторым превышением отведенных для этого сроков. Методами коммуника</w:t>
      </w:r>
      <w:r>
        <w:t>ции и обработки деловой, научно-технической информации, в т.ч. документированной, владеет хорошо.</w:t>
      </w:r>
    </w:p>
    <w:p w:rsidR="00000000" w:rsidRDefault="0033011A">
      <w:pPr>
        <w:pStyle w:val="just"/>
      </w:pPr>
      <w:r>
        <w:t>С коллегами поддерживает корректные, ровные отношения. Правила и нормы повседневной деловой этики и порядочности соблюдает. К совершению неблаговидных и недос</w:t>
      </w:r>
      <w:r>
        <w:t>тойных поступков не склонен. Критику в свой адрес воспринимает не вполне адекватно, над устранением недостатков работает недостаточно.</w:t>
      </w:r>
    </w:p>
    <w:p w:rsidR="00000000" w:rsidRDefault="0033011A">
      <w:pPr>
        <w:pStyle w:val="just"/>
      </w:pPr>
      <w:r>
        <w:t>Выводы:</w:t>
      </w:r>
    </w:p>
    <w:p w:rsidR="00000000" w:rsidRDefault="0033011A">
      <w:pPr>
        <w:pStyle w:val="just"/>
      </w:pPr>
      <w:r>
        <w:t>1. Занимаемой должности в целом соответствует.</w:t>
      </w:r>
    </w:p>
    <w:p w:rsidR="00000000" w:rsidRDefault="0033011A">
      <w:pPr>
        <w:pStyle w:val="just"/>
      </w:pPr>
      <w:r>
        <w:t>2. Целесообразно направление на курсы повышения квалификации.</w:t>
      </w:r>
    </w:p>
    <w:p w:rsidR="00000000" w:rsidRDefault="003301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011A">
      <w:pPr>
        <w:pStyle w:val="right"/>
      </w:pPr>
      <w:r>
        <w:t>Ист</w:t>
      </w:r>
      <w:r>
        <w:t>очник - "Резюме, характеристики, рекомендации", "Налоговый вестник"</w:t>
      </w:r>
    </w:p>
    <w:p w:rsidR="00000000" w:rsidRDefault="003301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https://порядокправа.рф/obrazecy/nejtralnaya_xarakteristika_starshego_texnika_laboranta.htm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1A"/>
    <w:rsid w:val="0033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63C021-03AD-490D-BEA8-1044093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ejtralnaya_xarakteristika_starshego_texnika_laboran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Нейтральная характеристика старшего техника-лаборанта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2022-08-10T11:19:00Z</dcterms:created>
  <dcterms:modified xsi:type="dcterms:W3CDTF">2022-08-10T11:19:00Z</dcterms:modified>
</cp:coreProperties>
</file>