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2668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перевозку метанола и порожних цистерн после его слива с соответствующими надписями об опасности такого груза. Форма № ГУ-27б</w:t>
      </w:r>
    </w:p>
    <w:p w:rsidR="00000000" w:rsidRDefault="00A32668">
      <w:pPr>
        <w:pStyle w:val="right"/>
      </w:pPr>
      <w:r>
        <w:t>Приложение No. 4 к Правилам перевозок грузов наливом в вагонах-цистернах и вагонах бункерного типа для перевозки нефтебитума железнодорожным транспортом</w:t>
      </w:r>
    </w:p>
    <w:p w:rsidR="00000000" w:rsidRDefault="00A326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2668">
      <w:pPr>
        <w:pStyle w:val="HTML"/>
      </w:pPr>
      <w:r>
        <w:t xml:space="preserve">                                                          Форма ГУ-27б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 xml:space="preserve">Для перевозки                 </w:t>
      </w:r>
      <w:r>
        <w:t xml:space="preserve">                             Накладная</w:t>
      </w:r>
    </w:p>
    <w:p w:rsidR="00000000" w:rsidRDefault="00A32668">
      <w:pPr>
        <w:pStyle w:val="HTML"/>
      </w:pPr>
      <w:r>
        <w:t>порожней цистерны                                            No. _____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>МЕТАНОЛ</w:t>
      </w:r>
    </w:p>
    <w:p w:rsidR="00000000" w:rsidRDefault="00A32668">
      <w:pPr>
        <w:pStyle w:val="HTML"/>
      </w:pPr>
      <w:r>
        <w:t>---------------</w:t>
      </w:r>
    </w:p>
    <w:p w:rsidR="00000000" w:rsidRDefault="00A32668">
      <w:pPr>
        <w:pStyle w:val="HTML"/>
      </w:pPr>
      <w:r>
        <w:t>ЯД - ОГНЕОПАСНО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>----------------------------------------------------------------------</w:t>
      </w:r>
    </w:p>
    <w:p w:rsidR="00000000" w:rsidRDefault="00A32668">
      <w:pPr>
        <w:pStyle w:val="HTML"/>
      </w:pPr>
      <w:r>
        <w:t>No.  ¦Грузо-   ¦Количес-¦Тип  ¦Ст</w:t>
      </w:r>
      <w:r>
        <w:t>анция назначения</w:t>
      </w:r>
    </w:p>
    <w:p w:rsidR="00000000" w:rsidRDefault="00A32668">
      <w:pPr>
        <w:pStyle w:val="HTML"/>
      </w:pPr>
      <w:r>
        <w:t>цис- ¦подъем-  ¦тво осей¦цис- ¦</w:t>
      </w:r>
    </w:p>
    <w:p w:rsidR="00000000" w:rsidRDefault="00A32668">
      <w:pPr>
        <w:pStyle w:val="HTML"/>
      </w:pPr>
      <w:r>
        <w:t>терны¦ность    ¦        ¦терны¦</w:t>
      </w:r>
    </w:p>
    <w:p w:rsidR="00000000" w:rsidRDefault="00A32668">
      <w:pPr>
        <w:pStyle w:val="HTML"/>
      </w:pPr>
      <w:r>
        <w:t>-----+---------+--------+-----+---------------------------------------</w:t>
      </w:r>
    </w:p>
    <w:p w:rsidR="00000000" w:rsidRDefault="00A32668">
      <w:pPr>
        <w:pStyle w:val="HTML"/>
      </w:pPr>
      <w:r>
        <w:t>¦         ¦        ¦     ¦С подачей на подъездной путь</w:t>
      </w:r>
    </w:p>
    <w:p w:rsidR="00000000" w:rsidRDefault="00A32668">
      <w:pPr>
        <w:pStyle w:val="HTML"/>
      </w:pPr>
      <w:r>
        <w:t>-----+---------+--------+-----+</w:t>
      </w:r>
    </w:p>
    <w:p w:rsidR="00000000" w:rsidRDefault="00A32668">
      <w:pPr>
        <w:pStyle w:val="HTML"/>
      </w:pPr>
      <w:r>
        <w:t>Станция отправлен</w:t>
      </w:r>
      <w:r>
        <w:t>ия           ¦_______________________________________</w:t>
      </w:r>
    </w:p>
    <w:p w:rsidR="00000000" w:rsidRDefault="00A32668">
      <w:pPr>
        <w:pStyle w:val="HTML"/>
      </w:pPr>
      <w:r>
        <w:t>------------------------------+---------------------------------------</w:t>
      </w:r>
    </w:p>
    <w:p w:rsidR="00000000" w:rsidRDefault="00A32668">
      <w:pPr>
        <w:pStyle w:val="HTML"/>
      </w:pPr>
      <w:r>
        <w:t>Отправитель                   ¦Получатель</w:t>
      </w:r>
    </w:p>
    <w:p w:rsidR="00000000" w:rsidRDefault="00A32668">
      <w:pPr>
        <w:pStyle w:val="HTML"/>
      </w:pPr>
      <w:r>
        <w:t>(полное наименование)         ¦(полное наименование)</w:t>
      </w:r>
    </w:p>
    <w:p w:rsidR="00000000" w:rsidRDefault="00A32668">
      <w:pPr>
        <w:pStyle w:val="HTML"/>
      </w:pPr>
      <w:r>
        <w:t>------------------------------+-----</w:t>
      </w:r>
      <w:r>
        <w:t>----------------------------------</w:t>
      </w:r>
    </w:p>
    <w:p w:rsidR="00000000" w:rsidRDefault="00A32668">
      <w:pPr>
        <w:pStyle w:val="HTML"/>
      </w:pPr>
      <w:r>
        <w:t>Его почтовый                  ¦Его почтовый</w:t>
      </w:r>
    </w:p>
    <w:p w:rsidR="00000000" w:rsidRDefault="00A32668">
      <w:pPr>
        <w:pStyle w:val="HTML"/>
      </w:pPr>
      <w:r>
        <w:t>адрес                         ¦адрес</w:t>
      </w:r>
    </w:p>
    <w:p w:rsidR="00000000" w:rsidRDefault="00A32668">
      <w:pPr>
        <w:pStyle w:val="HTML"/>
      </w:pPr>
      <w:r>
        <w:t>------------------------------+---------------------------------------</w:t>
      </w:r>
    </w:p>
    <w:p w:rsidR="00000000" w:rsidRDefault="00A32668">
      <w:pPr>
        <w:pStyle w:val="HTML"/>
      </w:pPr>
      <w:r>
        <w:t>Порожняя цистерна после слива метанола направляется к пункту</w:t>
      </w:r>
    </w:p>
    <w:p w:rsidR="00000000" w:rsidRDefault="00A32668">
      <w:pPr>
        <w:pStyle w:val="HTML"/>
      </w:pPr>
      <w:r>
        <w:t>приписки за ЗПУ отправителя</w:t>
      </w:r>
    </w:p>
    <w:p w:rsidR="00000000" w:rsidRDefault="00A32668">
      <w:pPr>
        <w:pStyle w:val="HTML"/>
      </w:pPr>
      <w:r>
        <w:t>----------------------------------------------------------------------</w:t>
      </w:r>
    </w:p>
    <w:p w:rsidR="00000000" w:rsidRDefault="00A32668">
      <w:pPr>
        <w:pStyle w:val="HTML"/>
      </w:pPr>
      <w:r>
        <w:t>Должность и фамилия</w:t>
      </w:r>
    </w:p>
    <w:p w:rsidR="00000000" w:rsidRDefault="00A32668">
      <w:pPr>
        <w:pStyle w:val="HTML"/>
      </w:pPr>
      <w:r>
        <w:t>отправителя                         __________________________________</w:t>
      </w:r>
    </w:p>
    <w:p w:rsidR="00000000" w:rsidRDefault="00A32668">
      <w:pPr>
        <w:pStyle w:val="HTML"/>
      </w:pPr>
      <w:r>
        <w:t>(подпись отправителя)</w:t>
      </w:r>
    </w:p>
    <w:p w:rsidR="00000000" w:rsidRDefault="00A32668">
      <w:pPr>
        <w:pStyle w:val="HTML"/>
      </w:pPr>
      <w:r>
        <w:t>--------------------------------------------</w:t>
      </w:r>
      <w:r>
        <w:t>--------------------------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>РЕЗУЛЬТАТ ОСМОТРА ПОРОЖНЕЙ ЦИСТЕРНЫ ПОСЛЕ СЛИВА МЕТАНОЛА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>Цистерна No. __________ прибыла со ст. _____________ по накладной</w:t>
      </w:r>
    </w:p>
    <w:p w:rsidR="00000000" w:rsidRDefault="00A32668">
      <w:pPr>
        <w:pStyle w:val="HTML"/>
      </w:pPr>
      <w:r>
        <w:t>No. ______________ от "___"______________ 20 __ г.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>Цистерна слита, промыта, промывная вода удалена полн</w:t>
      </w:r>
      <w:r>
        <w:t>остью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>Отличительная  окраска  цистерны и предупредительные трафареты об</w:t>
      </w:r>
    </w:p>
    <w:p w:rsidR="00000000" w:rsidRDefault="00A32668">
      <w:pPr>
        <w:pStyle w:val="HTML"/>
      </w:pPr>
      <w:r>
        <w:t>опасности, а также трафареты приписки соответствуют правилам перевозки</w:t>
      </w:r>
    </w:p>
    <w:p w:rsidR="00000000" w:rsidRDefault="00A32668">
      <w:pPr>
        <w:pStyle w:val="HTML"/>
      </w:pPr>
      <w:r>
        <w:t>метанола.</w:t>
      </w:r>
    </w:p>
    <w:p w:rsidR="00000000" w:rsidRDefault="00A32668">
      <w:pPr>
        <w:pStyle w:val="HTML"/>
      </w:pPr>
      <w:r>
        <w:t>Грузоотправителем  крышка  цистерны  плотно  закрыта на исправной</w:t>
      </w:r>
    </w:p>
    <w:p w:rsidR="00000000" w:rsidRDefault="00A32668">
      <w:pPr>
        <w:pStyle w:val="HTML"/>
      </w:pPr>
      <w:r>
        <w:t>прокладке,  предохранительный  кожух</w:t>
      </w:r>
      <w:r>
        <w:t xml:space="preserve">  укреплен  проволочной закруткой,</w:t>
      </w:r>
    </w:p>
    <w:p w:rsidR="00000000" w:rsidRDefault="00A32668">
      <w:pPr>
        <w:pStyle w:val="HTML"/>
      </w:pPr>
      <w:r>
        <w:t>наложены ____ ЗПУ с контрольными знаками ___ "___"_______ 20__ г.</w:t>
      </w:r>
    </w:p>
    <w:p w:rsidR="00000000" w:rsidRDefault="00A32668">
      <w:pPr>
        <w:pStyle w:val="HTML"/>
      </w:pPr>
      <w:r>
        <w:t>(дата осмотра)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lastRenderedPageBreak/>
        <w:t>Перевозчик                  Представитель грузоотправителя</w:t>
      </w:r>
    </w:p>
    <w:p w:rsidR="00000000" w:rsidRDefault="00A32668">
      <w:pPr>
        <w:pStyle w:val="HTML"/>
      </w:pPr>
      <w:r>
        <w:t>____________________           ___________________________________</w:t>
      </w:r>
    </w:p>
    <w:p w:rsidR="00000000" w:rsidRDefault="00A32668">
      <w:pPr>
        <w:pStyle w:val="HTML"/>
      </w:pPr>
      <w:r>
        <w:t xml:space="preserve">(подпись)    </w:t>
      </w:r>
      <w:r>
        <w:t xml:space="preserve">                      (должность, подпись)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>------------------------------------------------------------------</w:t>
      </w:r>
    </w:p>
    <w:p w:rsidR="00000000" w:rsidRDefault="00A32668">
      <w:pPr>
        <w:pStyle w:val="HTML"/>
      </w:pPr>
      <w:r>
        <w:t>Календарные штемпеля о времени</w:t>
      </w:r>
    </w:p>
    <w:p w:rsidR="00000000" w:rsidRDefault="00A32668">
      <w:pPr>
        <w:pStyle w:val="HTML"/>
      </w:pPr>
      <w:r>
        <w:t>------------------------------------------------------------------</w:t>
      </w:r>
    </w:p>
    <w:p w:rsidR="00000000" w:rsidRDefault="00A32668">
      <w:pPr>
        <w:pStyle w:val="HTML"/>
      </w:pPr>
      <w:r>
        <w:t>¦</w:t>
      </w:r>
    </w:p>
    <w:p w:rsidR="00000000" w:rsidRDefault="00A32668">
      <w:pPr>
        <w:pStyle w:val="HTML"/>
      </w:pPr>
      <w:r>
        <w:t>¦</w:t>
      </w:r>
    </w:p>
    <w:p w:rsidR="00000000" w:rsidRDefault="00A32668">
      <w:pPr>
        <w:pStyle w:val="HTML"/>
      </w:pPr>
      <w:r>
        <w:t>¦</w:t>
      </w:r>
    </w:p>
    <w:p w:rsidR="00000000" w:rsidRDefault="00A32668">
      <w:pPr>
        <w:pStyle w:val="HTML"/>
      </w:pPr>
      <w:r>
        <w:t>¦</w:t>
      </w:r>
    </w:p>
    <w:p w:rsidR="00000000" w:rsidRDefault="00A32668">
      <w:pPr>
        <w:pStyle w:val="HTML"/>
      </w:pPr>
      <w:r>
        <w:t>Отправления цистерны      ¦       Прибытия цистерны</w:t>
      </w:r>
    </w:p>
    <w:p w:rsidR="00000000" w:rsidRDefault="00A32668">
      <w:pPr>
        <w:pStyle w:val="HTML"/>
      </w:pPr>
      <w:r>
        <w:t>----------------------------------+-------------------------------</w:t>
      </w:r>
    </w:p>
    <w:p w:rsidR="00000000" w:rsidRDefault="00A32668">
      <w:pPr>
        <w:pStyle w:val="HTML"/>
      </w:pPr>
    </w:p>
    <w:p w:rsidR="00000000" w:rsidRDefault="00A32668">
      <w:pPr>
        <w:pStyle w:val="HTML"/>
      </w:pPr>
      <w:r>
        <w:t>Накладные   заполняются   на  пишущей  машинке,   штемпелями  или</w:t>
      </w:r>
    </w:p>
    <w:p w:rsidR="00000000" w:rsidRDefault="00A32668">
      <w:pPr>
        <w:pStyle w:val="HTML"/>
      </w:pPr>
      <w:r>
        <w:t>чернилами.  Накладные с подчистками, помарками, исправлениями, а также</w:t>
      </w:r>
    </w:p>
    <w:p w:rsidR="00000000" w:rsidRDefault="00A32668">
      <w:pPr>
        <w:pStyle w:val="HTML"/>
      </w:pPr>
      <w:r>
        <w:t>заполненные карандашом не принимаются.</w:t>
      </w:r>
    </w:p>
    <w:p w:rsidR="00000000" w:rsidRDefault="00A32668">
      <w:pPr>
        <w:pStyle w:val="HTML"/>
      </w:pPr>
      <w:r>
        <w:t>Грузоотправитель   в  соответствии   с  Уставом  железнодорожного</w:t>
      </w:r>
    </w:p>
    <w:p w:rsidR="00000000" w:rsidRDefault="00A32668">
      <w:pPr>
        <w:pStyle w:val="HTML"/>
      </w:pPr>
      <w:r>
        <w:t>транспорта   Российской   Федерации   несет   ответственность  за  все</w:t>
      </w:r>
    </w:p>
    <w:p w:rsidR="00000000" w:rsidRDefault="00A32668">
      <w:pPr>
        <w:pStyle w:val="HTML"/>
      </w:pPr>
      <w:r>
        <w:t>последствия   искажения   или  неполноты  сведений,   указанных  им  в</w:t>
      </w:r>
    </w:p>
    <w:p w:rsidR="00000000" w:rsidRDefault="00A32668">
      <w:pPr>
        <w:pStyle w:val="HTML"/>
      </w:pPr>
      <w:r>
        <w:t>накладно</w:t>
      </w:r>
      <w:r>
        <w:t>й.</w:t>
      </w:r>
    </w:p>
    <w:p w:rsidR="00000000" w:rsidRDefault="00A326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2668">
      <w:pPr>
        <w:pStyle w:val="right"/>
      </w:pPr>
      <w:r>
        <w:t>Источник - Приказ МПС России от 18.06.2003 № 25</w:t>
      </w:r>
    </w:p>
    <w:p w:rsidR="00000000" w:rsidRDefault="00A326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https://порядокправа.рф/obrazecy/nakladnaya_na_perevozku_metanola_i_porozhnix_cistern_posle_ego_sliva_s_sootvetstvuyushhimi_nadpisyami_ob_o.htm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68"/>
    <w:rsid w:val="00A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84726A-13FA-4E35-A125-C835A33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perevozku_metanola_i_porozhnix_cistern_posle_ego_sliva_s_sootvetstvuyushhimi_nadpisyami_ob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перевозку метанола и порожних цистерн после его слива с соответствующими надписями об опасности такого груза. Форма № ГУ-27б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2022-08-10T09:22:00Z</dcterms:created>
  <dcterms:modified xsi:type="dcterms:W3CDTF">2022-08-10T09:22:00Z</dcterms:modified>
</cp:coreProperties>
</file>