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B5AC5">
      <w:pPr>
        <w:pStyle w:val="1"/>
        <w:rPr>
          <w:rFonts w:eastAsia="Times New Roman"/>
        </w:rPr>
      </w:pPr>
      <w:r>
        <w:rPr>
          <w:rFonts w:eastAsia="Times New Roman"/>
        </w:rPr>
        <w:t>Методика заполнения типовой формы акта проверки осуществления судебно-медицинской экспертизы</w:t>
      </w:r>
    </w:p>
    <w:p w:rsidR="00000000" w:rsidRDefault="005B5AC5">
      <w:pPr>
        <w:pStyle w:val="right"/>
      </w:pPr>
      <w:r>
        <w:t xml:space="preserve">Утверждена Приказом Федеральной службы по надзору в сфере здравоохранения </w:t>
      </w:r>
      <w:r>
        <w:t xml:space="preserve">и социального развития от 11 марта 2010 г. N 1844-Пр/10 </w:t>
      </w:r>
    </w:p>
    <w:p w:rsidR="00000000" w:rsidRDefault="005B5AC5">
      <w:pPr>
        <w:pStyle w:val="3"/>
        <w:rPr>
          <w:rFonts w:eastAsia="Times New Roman"/>
        </w:rPr>
      </w:pPr>
      <w:r>
        <w:rPr>
          <w:rFonts w:eastAsia="Times New Roman"/>
        </w:rPr>
        <w:t>МЕТОДИКА ЗАПОЛНЕНИЯ ТИПОВОЙ ФОРМЫ АКТА ПРОВЕРКИ ОСУЩЕСТВЛЕНИЯ СУДЕБНО-МЕДИЦИНСКОЙ ЭКСПЕРТИЗЫ</w:t>
      </w:r>
    </w:p>
    <w:p w:rsidR="00000000" w:rsidRDefault="005B5AC5">
      <w:pPr>
        <w:pStyle w:val="HTML"/>
      </w:pPr>
      <w:r>
        <w:t>____________________________                      "__" ____________ 20__ г.</w:t>
      </w:r>
    </w:p>
    <w:p w:rsidR="00000000" w:rsidRDefault="005B5AC5">
      <w:pPr>
        <w:pStyle w:val="HTML"/>
      </w:pPr>
      <w:r>
        <w:t xml:space="preserve">(место составления акта)      </w:t>
      </w:r>
      <w:r>
        <w:t xml:space="preserve">                   (дата составления акта)</w:t>
      </w:r>
    </w:p>
    <w:p w:rsidR="00000000" w:rsidRDefault="005B5AC5">
      <w:pPr>
        <w:pStyle w:val="HTML"/>
      </w:pPr>
      <w:r>
        <w:t>_________________________</w:t>
      </w:r>
    </w:p>
    <w:p w:rsidR="00000000" w:rsidRDefault="005B5AC5">
      <w:pPr>
        <w:pStyle w:val="HTML"/>
      </w:pPr>
      <w:r>
        <w:t>(время составления акта)</w:t>
      </w:r>
    </w:p>
    <w:p w:rsidR="00000000" w:rsidRDefault="005B5AC5">
      <w:pPr>
        <w:pStyle w:val="HTML"/>
      </w:pPr>
    </w:p>
    <w:p w:rsidR="00000000" w:rsidRDefault="005B5AC5">
      <w:pPr>
        <w:pStyle w:val="HTML"/>
      </w:pPr>
      <w:r>
        <w:t>Типовой акт проверки порядка организации</w:t>
      </w:r>
    </w:p>
    <w:p w:rsidR="00000000" w:rsidRDefault="005B5AC5">
      <w:pPr>
        <w:pStyle w:val="HTML"/>
      </w:pPr>
      <w:r>
        <w:t>и осуществления судебно-медицинской экспертизы</w:t>
      </w:r>
    </w:p>
    <w:p w:rsidR="00000000" w:rsidRDefault="005B5AC5">
      <w:pPr>
        <w:pStyle w:val="HTML"/>
      </w:pPr>
    </w:p>
    <w:p w:rsidR="00000000" w:rsidRDefault="005B5AC5">
      <w:pPr>
        <w:pStyle w:val="HTML"/>
      </w:pPr>
      <w:r>
        <w:t>N __________</w:t>
      </w:r>
    </w:p>
    <w:p w:rsidR="00000000" w:rsidRDefault="005B5AC5">
      <w:pPr>
        <w:pStyle w:val="HTML"/>
      </w:pPr>
      <w:r>
        <w:t>"__" _________ 20__ г. по адресу: _________________________</w:t>
      </w:r>
      <w:r>
        <w:t>________________</w:t>
      </w:r>
    </w:p>
    <w:p w:rsidR="00000000" w:rsidRDefault="005B5AC5">
      <w:pPr>
        <w:pStyle w:val="HTML"/>
      </w:pPr>
      <w:r>
        <w:t>(место проведения проверки)</w:t>
      </w:r>
    </w:p>
    <w:p w:rsidR="00000000" w:rsidRDefault="005B5AC5">
      <w:pPr>
        <w:pStyle w:val="HTML"/>
      </w:pPr>
      <w:r>
        <w:t>На основании: _____________________________________________________________</w:t>
      </w:r>
    </w:p>
    <w:p w:rsidR="00000000" w:rsidRDefault="005B5AC5">
      <w:pPr>
        <w:pStyle w:val="HTML"/>
      </w:pPr>
      <w:r>
        <w:t>___________________________________________________________________________</w:t>
      </w:r>
    </w:p>
    <w:p w:rsidR="00000000" w:rsidRDefault="005B5AC5">
      <w:pPr>
        <w:pStyle w:val="HTML"/>
      </w:pPr>
      <w:r>
        <w:t>(вид документа с указанием реквизитов (номер, дата), фамили</w:t>
      </w:r>
      <w:r>
        <w:t>и,</w:t>
      </w:r>
    </w:p>
    <w:p w:rsidR="00000000" w:rsidRDefault="005B5AC5">
      <w:pPr>
        <w:pStyle w:val="HTML"/>
      </w:pPr>
      <w:r>
        <w:t>имени, отчества (в случае, если имеется), должность руководителя,</w:t>
      </w:r>
    </w:p>
    <w:p w:rsidR="00000000" w:rsidRDefault="005B5AC5">
      <w:pPr>
        <w:pStyle w:val="HTML"/>
      </w:pPr>
      <w:r>
        <w:t>заместителя руководителя органа государственного контроля (надзора),</w:t>
      </w:r>
    </w:p>
    <w:p w:rsidR="00000000" w:rsidRDefault="005B5AC5">
      <w:pPr>
        <w:pStyle w:val="HTML"/>
      </w:pPr>
      <w:r>
        <w:t>органа муниципального контроля, издавшего распоряжение</w:t>
      </w:r>
    </w:p>
    <w:p w:rsidR="00000000" w:rsidRDefault="005B5AC5">
      <w:pPr>
        <w:pStyle w:val="HTML"/>
      </w:pPr>
      <w:r>
        <w:t>или приказ о проведении проверки)</w:t>
      </w:r>
    </w:p>
    <w:p w:rsidR="00000000" w:rsidRDefault="005B5AC5">
      <w:pPr>
        <w:pStyle w:val="HTML"/>
      </w:pPr>
      <w:r>
        <w:t>была проведена проверка в отн</w:t>
      </w:r>
      <w:r>
        <w:t>ошении:</w:t>
      </w:r>
    </w:p>
    <w:p w:rsidR="00000000" w:rsidRDefault="005B5AC5">
      <w:pPr>
        <w:pStyle w:val="HTML"/>
      </w:pPr>
      <w:r>
        <w:t>___________________________________________________________________________</w:t>
      </w:r>
    </w:p>
    <w:p w:rsidR="00000000" w:rsidRDefault="005B5AC5">
      <w:pPr>
        <w:pStyle w:val="HTML"/>
      </w:pPr>
      <w:r>
        <w:t>___________________________________________________________________________</w:t>
      </w:r>
    </w:p>
    <w:p w:rsidR="00000000" w:rsidRDefault="005B5AC5">
      <w:pPr>
        <w:pStyle w:val="HTML"/>
      </w:pPr>
      <w:r>
        <w:t>(полное и (в случае, если имеется) сокращенное наименование,</w:t>
      </w:r>
    </w:p>
    <w:p w:rsidR="00000000" w:rsidRDefault="005B5AC5">
      <w:pPr>
        <w:pStyle w:val="HTML"/>
      </w:pPr>
      <w:r>
        <w:t xml:space="preserve">в том числе фирменное наименование </w:t>
      </w:r>
      <w:r>
        <w:t>юридического лица, фамилия, имя</w:t>
      </w:r>
    </w:p>
    <w:p w:rsidR="00000000" w:rsidRDefault="005B5AC5">
      <w:pPr>
        <w:pStyle w:val="HTML"/>
      </w:pPr>
      <w:r>
        <w:t>и (в случае, если имеется) отчество индивидуального предпринимателя)</w:t>
      </w:r>
    </w:p>
    <w:p w:rsidR="00000000" w:rsidRDefault="005B5AC5">
      <w:pPr>
        <w:pStyle w:val="HTML"/>
      </w:pPr>
      <w:r>
        <w:t>Продолжительность проверки: _______________________________________________</w:t>
      </w:r>
    </w:p>
    <w:p w:rsidR="00000000" w:rsidRDefault="005B5AC5">
      <w:pPr>
        <w:pStyle w:val="HTML"/>
      </w:pPr>
      <w:r>
        <w:t>Акт составлен: ____________________________________________________________</w:t>
      </w:r>
    </w:p>
    <w:p w:rsidR="00000000" w:rsidRDefault="005B5AC5">
      <w:pPr>
        <w:pStyle w:val="HTML"/>
      </w:pPr>
      <w:r>
        <w:t>___________________________________________________________________________</w:t>
      </w:r>
    </w:p>
    <w:p w:rsidR="00000000" w:rsidRDefault="005B5AC5">
      <w:pPr>
        <w:pStyle w:val="HTML"/>
      </w:pPr>
      <w:r>
        <w:t>(наименование органа государственного контроля (надзора)</w:t>
      </w:r>
    </w:p>
    <w:p w:rsidR="00000000" w:rsidRDefault="005B5AC5">
      <w:pPr>
        <w:pStyle w:val="HTML"/>
      </w:pPr>
      <w:r>
        <w:t>или органа муниципального контроля)</w:t>
      </w:r>
    </w:p>
    <w:p w:rsidR="00000000" w:rsidRDefault="005B5AC5">
      <w:pPr>
        <w:pStyle w:val="HTML"/>
      </w:pPr>
      <w:r>
        <w:t xml:space="preserve">С   копией </w:t>
      </w:r>
      <w:r>
        <w:t xml:space="preserve">  распоряжения/приказа   о   проведении   проверки   ознакомлен:</w:t>
      </w:r>
    </w:p>
    <w:p w:rsidR="00000000" w:rsidRDefault="005B5AC5">
      <w:pPr>
        <w:pStyle w:val="HTML"/>
      </w:pPr>
      <w:r>
        <w:t>(заполняется при проведении выездной проверки) ____________________________</w:t>
      </w:r>
    </w:p>
    <w:p w:rsidR="00000000" w:rsidRDefault="005B5AC5">
      <w:pPr>
        <w:pStyle w:val="HTML"/>
      </w:pPr>
      <w:r>
        <w:t>___________________________________________________________________________</w:t>
      </w:r>
    </w:p>
    <w:p w:rsidR="00000000" w:rsidRDefault="005B5AC5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5B5AC5">
      <w:pPr>
        <w:pStyle w:val="HTML"/>
      </w:pPr>
      <w:r>
        <w:t>(фамилии, имена, отчества (в случае, если имеется), подпись, дата, время)</w:t>
      </w:r>
    </w:p>
    <w:p w:rsidR="00000000" w:rsidRDefault="005B5AC5">
      <w:pPr>
        <w:pStyle w:val="HTML"/>
      </w:pPr>
      <w:r>
        <w:t>Лицо(а), проводившие проверку: ____________________________________________</w:t>
      </w:r>
    </w:p>
    <w:p w:rsidR="00000000" w:rsidRDefault="005B5AC5">
      <w:pPr>
        <w:pStyle w:val="HTML"/>
      </w:pPr>
      <w:r>
        <w:t>_____________________________________________________________________</w:t>
      </w:r>
      <w:r>
        <w:t>______</w:t>
      </w:r>
    </w:p>
    <w:p w:rsidR="00000000" w:rsidRDefault="005B5AC5">
      <w:pPr>
        <w:pStyle w:val="HTML"/>
      </w:pPr>
      <w:r>
        <w:t>(фамилия, имя, отчество (в случае, если имеется), должность</w:t>
      </w:r>
    </w:p>
    <w:p w:rsidR="00000000" w:rsidRDefault="005B5AC5">
      <w:pPr>
        <w:pStyle w:val="HTML"/>
      </w:pPr>
      <w:r>
        <w:t>должностного лица (должностных лиц), проводившего(их) проверку;</w:t>
      </w:r>
    </w:p>
    <w:p w:rsidR="00000000" w:rsidRDefault="005B5AC5">
      <w:pPr>
        <w:pStyle w:val="HTML"/>
      </w:pPr>
      <w:r>
        <w:t>в случае привлечения к участию к проверке экспертов, экспертных организаций</w:t>
      </w:r>
    </w:p>
    <w:p w:rsidR="00000000" w:rsidRDefault="005B5AC5">
      <w:pPr>
        <w:pStyle w:val="HTML"/>
      </w:pPr>
      <w:r>
        <w:t xml:space="preserve">указывается (фамилии, имена, отчества (в случае, </w:t>
      </w:r>
      <w:r>
        <w:t>если имеется), должности</w:t>
      </w:r>
    </w:p>
    <w:p w:rsidR="00000000" w:rsidRDefault="005B5AC5">
      <w:pPr>
        <w:pStyle w:val="HTML"/>
      </w:pPr>
      <w:r>
        <w:t>экспертов и/или наименование экспертных организаций)</w:t>
      </w:r>
    </w:p>
    <w:p w:rsidR="00000000" w:rsidRDefault="005B5AC5">
      <w:pPr>
        <w:pStyle w:val="HTML"/>
      </w:pPr>
      <w:r>
        <w:t>При проведении проверки присутствовали: ___________________________________</w:t>
      </w:r>
    </w:p>
    <w:p w:rsidR="00000000" w:rsidRDefault="005B5AC5">
      <w:pPr>
        <w:pStyle w:val="HTML"/>
      </w:pPr>
      <w:r>
        <w:t>___________________________________________________________________________</w:t>
      </w:r>
    </w:p>
    <w:p w:rsidR="00000000" w:rsidRDefault="005B5AC5">
      <w:pPr>
        <w:pStyle w:val="HTML"/>
      </w:pPr>
      <w:r>
        <w:t>(фамилия, имя, отчество (в</w:t>
      </w:r>
      <w:r>
        <w:t xml:space="preserve"> случае, если имеется),</w:t>
      </w:r>
    </w:p>
    <w:p w:rsidR="00000000" w:rsidRDefault="005B5AC5">
      <w:pPr>
        <w:pStyle w:val="HTML"/>
      </w:pPr>
      <w:r>
        <w:t>должность руководителя, иного должностного лица (должностных лиц)</w:t>
      </w:r>
    </w:p>
    <w:p w:rsidR="00000000" w:rsidRDefault="005B5AC5">
      <w:pPr>
        <w:pStyle w:val="HTML"/>
      </w:pPr>
      <w:r>
        <w:t>или уполномоченного представителя юридического лица, уполномоченного</w:t>
      </w:r>
    </w:p>
    <w:p w:rsidR="00000000" w:rsidRDefault="005B5AC5">
      <w:pPr>
        <w:pStyle w:val="HTML"/>
      </w:pPr>
      <w:r>
        <w:t>представителя индивидуального предпринимателя, присутствовавших</w:t>
      </w:r>
    </w:p>
    <w:p w:rsidR="00000000" w:rsidRDefault="005B5AC5">
      <w:pPr>
        <w:pStyle w:val="HTML"/>
      </w:pPr>
      <w:r>
        <w:t>при проведении мероприятий по про</w:t>
      </w:r>
      <w:r>
        <w:t>верке)</w:t>
      </w:r>
    </w:p>
    <w:p w:rsidR="00000000" w:rsidRDefault="005B5A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AC5">
      <w:pPr>
        <w:pStyle w:val="just"/>
      </w:pPr>
      <w:r>
        <w:t>В ходе проверки проверяется:</w:t>
      </w:r>
    </w:p>
    <w:p w:rsidR="00000000" w:rsidRDefault="005B5AC5">
      <w:pPr>
        <w:pStyle w:val="just"/>
      </w:pPr>
      <w:r>
        <w:t>1. Наличие регистрационно-уставных документов (основной государственный регистрационный номер (ОГРН), коды идентификационного номера налогоплательщика (ИНН) и общероссийского классификатора предприятий и организаций (ОК</w:t>
      </w:r>
      <w:r>
        <w:t>ПО), учредительные документы).</w:t>
      </w:r>
    </w:p>
    <w:p w:rsidR="00000000" w:rsidRDefault="005B5AC5">
      <w:pPr>
        <w:pStyle w:val="just"/>
      </w:pPr>
      <w:r>
        <w:t>2. Правомочность производства судебно-медицинской экспертизы: Лицензия на право осуществления медицинской деятельности БСМЭ, районных и межрайонных и городских СМО (пп. 3 "в" п. 1.4 Приказа Минздравсоцразвития от 31.12.2006 N</w:t>
      </w:r>
      <w:r>
        <w:t xml:space="preserve"> 900 "Об утверждении административного регламента Федеральной службы по надзору в сфере здравоохранения и социального развития по исполнению государственной функции по осуществлению контроля за порядком производства медицинской экспертизы").</w:t>
      </w:r>
    </w:p>
    <w:p w:rsidR="00000000" w:rsidRDefault="005B5AC5">
      <w:pPr>
        <w:pStyle w:val="just"/>
      </w:pPr>
      <w:r>
        <w:t>3. Сведения об</w:t>
      </w:r>
      <w:r>
        <w:t xml:space="preserve"> объемах производства экспертиз и исследований (пп. 2 п. 3.3.1 Приказа Минздравсоцразвития от 31.12.2006 N 900 "Об утверждении административного регламента Федеральной службы по надзору в сфере здравоохранения и социального развития по исполнению государст</w:t>
      </w:r>
      <w:r>
        <w:t>венной функции по осуществлению контроля за порядком производства медицинской экспертизы"):</w:t>
      </w:r>
    </w:p>
    <w:p w:rsidR="00000000" w:rsidRDefault="005B5AC5">
      <w:pPr>
        <w:pStyle w:val="just"/>
      </w:pPr>
      <w:r>
        <w:t>3.1. Трупов;</w:t>
      </w:r>
    </w:p>
    <w:p w:rsidR="00000000" w:rsidRDefault="005B5AC5">
      <w:pPr>
        <w:pStyle w:val="just"/>
      </w:pPr>
      <w:r>
        <w:t>3.2. Живых лиц;</w:t>
      </w:r>
    </w:p>
    <w:p w:rsidR="00000000" w:rsidRDefault="005B5AC5">
      <w:pPr>
        <w:pStyle w:val="just"/>
      </w:pPr>
      <w:r>
        <w:t>3.3. Судебно-биологических;</w:t>
      </w:r>
    </w:p>
    <w:p w:rsidR="00000000" w:rsidRDefault="005B5AC5">
      <w:pPr>
        <w:pStyle w:val="just"/>
      </w:pPr>
      <w:r>
        <w:t>3.4. Цитологических;</w:t>
      </w:r>
    </w:p>
    <w:p w:rsidR="00000000" w:rsidRDefault="005B5AC5">
      <w:pPr>
        <w:pStyle w:val="just"/>
      </w:pPr>
      <w:r>
        <w:t>3.5. Генетических;</w:t>
      </w:r>
    </w:p>
    <w:p w:rsidR="00000000" w:rsidRDefault="005B5AC5">
      <w:pPr>
        <w:pStyle w:val="just"/>
      </w:pPr>
      <w:r>
        <w:t>3.6. Медико-криминалистических;</w:t>
      </w:r>
    </w:p>
    <w:p w:rsidR="00000000" w:rsidRDefault="005B5AC5">
      <w:pPr>
        <w:pStyle w:val="just"/>
      </w:pPr>
      <w:r>
        <w:t>3.7. Судебно-химических;</w:t>
      </w:r>
    </w:p>
    <w:p w:rsidR="00000000" w:rsidRDefault="005B5AC5">
      <w:pPr>
        <w:pStyle w:val="just"/>
      </w:pPr>
      <w:r>
        <w:t>3.8. Биохимических;</w:t>
      </w:r>
    </w:p>
    <w:p w:rsidR="00000000" w:rsidRDefault="005B5AC5">
      <w:pPr>
        <w:pStyle w:val="just"/>
      </w:pPr>
      <w:r>
        <w:t>3.9. Спектральных;</w:t>
      </w:r>
    </w:p>
    <w:p w:rsidR="00000000" w:rsidRDefault="005B5AC5">
      <w:pPr>
        <w:pStyle w:val="just"/>
      </w:pPr>
      <w:r>
        <w:t>3.10. Гистологических;</w:t>
      </w:r>
    </w:p>
    <w:p w:rsidR="00000000" w:rsidRDefault="005B5AC5">
      <w:pPr>
        <w:pStyle w:val="just"/>
      </w:pPr>
      <w:r>
        <w:t>3.11. Бактериологических;</w:t>
      </w:r>
    </w:p>
    <w:p w:rsidR="00000000" w:rsidRDefault="005B5AC5">
      <w:pPr>
        <w:pStyle w:val="just"/>
      </w:pPr>
      <w:r>
        <w:t>3.12. Прочих.</w:t>
      </w:r>
    </w:p>
    <w:p w:rsidR="00000000" w:rsidRDefault="005B5AC5">
      <w:pPr>
        <w:pStyle w:val="just"/>
      </w:pPr>
      <w:r>
        <w:t>4. Проверка ведения судебно-медицинской документации (в соответствии ст. ст. 20, 21 - 23, 25 Федерального закона от 31 мая 2001 г</w:t>
      </w:r>
      <w:r>
        <w:t>. N 73-ФЗ "О государственной судебно-экспертной деятельности в Российской Федерации", ст. 204 УПК РФ, Приказом Минздрава РФ от 24.04.2003 N 161 "Об утверждении инструкции по организации и производству экспертных исследований в бюро судебно-медицинской эксп</w:t>
      </w:r>
      <w:r>
        <w:t>ертизы").</w:t>
      </w:r>
    </w:p>
    <w:p w:rsidR="00000000" w:rsidRDefault="005B5AC5">
      <w:pPr>
        <w:pStyle w:val="just"/>
      </w:pPr>
      <w:r>
        <w:t>5. Основания для производства судебно-медицинских экспертиз (в соответствии со ст. ст. 19, 20 Федерального закона от 31.05.2001 N 73-ФЗ "О государственной судебно-экспертной деятельности в Российской Федерации").</w:t>
      </w:r>
    </w:p>
    <w:p w:rsidR="00000000" w:rsidRDefault="005B5AC5">
      <w:pPr>
        <w:pStyle w:val="just"/>
      </w:pPr>
      <w:r>
        <w:t>6. Соблюдение сроков производства</w:t>
      </w:r>
      <w:r>
        <w:t xml:space="preserve"> экспертизы (в соответствии с Инструкцией о производстве судебно-медицинской экспертизы в СССР, утвержденной Приказом от 21 июля 1978 г. N 694 Министерства здравоохранения СССР "Об утверждении инструкции о производстве судебно-медицинской экспертизы, полож</w:t>
      </w:r>
      <w:r>
        <w:t>ения о Бюро судебно-медицинской экспертизы и других нормативных актов по судебно-медицинской экспертизе").</w:t>
      </w:r>
    </w:p>
    <w:p w:rsidR="00000000" w:rsidRDefault="005B5AC5">
      <w:pPr>
        <w:pStyle w:val="just"/>
      </w:pPr>
      <w:r>
        <w:t>7. Соблюдение организации и порядка производства судебно-медицинских экспертиз (в соответствии с Приказом Минздрава РФ от 24.04.2003 N 161 "Об утверж</w:t>
      </w:r>
      <w:r>
        <w:t>дении инструкции по организации и производству экспертных исследований в бюро судебно-медицинской экспертизы", ст. ст. 12, 13, 15 Федерального закона от 31.05.2001 N 73-ФЗ "О государственной судебно-экспертной деятельности в Российской Федерации"):</w:t>
      </w:r>
    </w:p>
    <w:p w:rsidR="00000000" w:rsidRDefault="005B5AC5">
      <w:pPr>
        <w:pStyle w:val="just"/>
      </w:pPr>
      <w:r>
        <w:t>7.1. На</w:t>
      </w:r>
      <w:r>
        <w:t>личия приказа о назначении руководителя учреждения, необходимого у него профессионального или дополнительного образования и стажа работы по специальности;</w:t>
      </w:r>
    </w:p>
    <w:p w:rsidR="00000000" w:rsidRDefault="005B5AC5">
      <w:pPr>
        <w:pStyle w:val="just"/>
      </w:pPr>
      <w:r>
        <w:t>7.2. Наличие приказа руководителя учреждения о передаче части обязанностей и прав, связанных с органи</w:t>
      </w:r>
      <w:r>
        <w:t>зацией и производством судебной экспертизы, своему заместителю, а также руководителю структурного подразделения учреждения, которое он возглавляет;</w:t>
      </w:r>
    </w:p>
    <w:p w:rsidR="00000000" w:rsidRDefault="005B5AC5">
      <w:pPr>
        <w:pStyle w:val="just"/>
      </w:pPr>
      <w:r>
        <w:t>7.3. Наличие приказа о специалистах, допущенных к осуществлению экспертной деятельности, назначении ответств</w:t>
      </w:r>
      <w:r>
        <w:t>енных лиц, составе комиссии и т.д.;</w:t>
      </w:r>
    </w:p>
    <w:p w:rsidR="00000000" w:rsidRDefault="005B5AC5">
      <w:pPr>
        <w:pStyle w:val="just"/>
      </w:pPr>
      <w:r>
        <w:t>7.4. Наличие у экспертов соответствующей профессиональной подготовки;</w:t>
      </w:r>
    </w:p>
    <w:p w:rsidR="00000000" w:rsidRDefault="005B5AC5">
      <w:pPr>
        <w:pStyle w:val="just"/>
      </w:pPr>
      <w:r>
        <w:t>7.5. Наличие у экспертов должностных инструкций и нормативных правовых актов;</w:t>
      </w:r>
    </w:p>
    <w:p w:rsidR="00000000" w:rsidRDefault="005B5AC5">
      <w:pPr>
        <w:pStyle w:val="just"/>
      </w:pPr>
      <w:r>
        <w:t>7.6. Соблюдение требований к ведению учетной и отчетной медицинской доку</w:t>
      </w:r>
      <w:r>
        <w:t>ментации в учреждении и его структурных подразделениях;</w:t>
      </w:r>
    </w:p>
    <w:p w:rsidR="00000000" w:rsidRDefault="005B5AC5">
      <w:pPr>
        <w:pStyle w:val="just"/>
      </w:pPr>
      <w:r>
        <w:t xml:space="preserve">7.7. Обеспечение условий, необходимых для производства судебно-медицинских экспертиз (наличие специальных помещений, лабораторий, морга, холодильной камеры, оборудования и пр.) (в соответствии со ст. </w:t>
      </w:r>
      <w:r>
        <w:t>ст. 27, 32, 33 Федерального закона "О государственной судебно-экспертной деятельности в Российской Федерации" и Приказом Минздрава РФ от 24.04.2003 N 161 "Об утверждении инструкции по организации и производству экспертных исследований в бюро судебно-медици</w:t>
      </w:r>
      <w:r>
        <w:t>нской экспертизы");</w:t>
      </w:r>
    </w:p>
    <w:p w:rsidR="00000000" w:rsidRDefault="005B5AC5">
      <w:pPr>
        <w:pStyle w:val="just"/>
      </w:pPr>
      <w:r>
        <w:t>7.8. Наличие внештатных экспертов и совместное производство экспертиз, в т.ч. наличие ходатайства о включении их в состав комиссии (ст. 15 Федерального закона от 31.05.2001 N 73-ФЗ "О государственной судебно-экспертной деятельности в Ро</w:t>
      </w:r>
      <w:r>
        <w:t>ссийской Федерации");</w:t>
      </w:r>
    </w:p>
    <w:p w:rsidR="00000000" w:rsidRDefault="005B5AC5">
      <w:pPr>
        <w:pStyle w:val="just"/>
      </w:pPr>
      <w:r>
        <w:t>7.9. Соблюдение обязанностей и прав эксперта (ст. 16 Федерального закона от 31.05.2001 N 73-ФЗ "О государственной судебно-экспертной деятельности в Российской Федерации").</w:t>
      </w:r>
    </w:p>
    <w:p w:rsidR="00000000" w:rsidRDefault="005B5AC5">
      <w:pPr>
        <w:pStyle w:val="just"/>
      </w:pPr>
      <w:r>
        <w:t>8. Соблюдение объективности, всесторонности и полноты исследов</w:t>
      </w:r>
      <w:r>
        <w:t>аний (в соответствии со ст. 8 Федерального закона от 31.05.2001 N 73-ФЗ "О государственной судебно-экспертной деятельности в Российской Федерации" и Приказом Минздрава РФ от 24.04.2003 N 161 "Об утверждении инструкции по организации и производству экспертн</w:t>
      </w:r>
      <w:r>
        <w:t xml:space="preserve">ых исследований в бюро судебно-медицинской экспертизы") </w:t>
      </w:r>
      <w:r>
        <w:rPr>
          <w:vertAlign w:val="superscript"/>
        </w:rPr>
        <w:t>1</w:t>
      </w:r>
      <w:r>
        <w:t xml:space="preserve"> .</w:t>
      </w:r>
    </w:p>
    <w:p w:rsidR="00000000" w:rsidRDefault="005B5AC5">
      <w:pPr>
        <w:pStyle w:val="sel"/>
        <w:divId w:val="1688749599"/>
      </w:pPr>
      <w:r>
        <w:t>1 В каждом подразделении бюро СМЭ изучается по 20 экспертиз для суждения о наличии или отсутствии методологических и методических ошибок и их влияния на обоснованность и доказательность экспертных</w:t>
      </w:r>
      <w:r>
        <w:t xml:space="preserve"> выводов.</w:t>
      </w:r>
    </w:p>
    <w:p w:rsidR="00000000" w:rsidRDefault="005B5AC5">
      <w:pPr>
        <w:pStyle w:val="just"/>
      </w:pPr>
      <w:r>
        <w:t>9. Соблюдению конфиденциальности исследований и их результатов (Приказ Минздрава РФ от 24.04.2003 N 161 "Об утверждении инструкции по организации и производству экспертных исследований в бюро судебно-медицинской экспертизы").</w:t>
      </w:r>
    </w:p>
    <w:p w:rsidR="00000000" w:rsidRDefault="005B5AC5">
      <w:pPr>
        <w:pStyle w:val="just"/>
      </w:pPr>
      <w:r>
        <w:t>10. Осуществление ру</w:t>
      </w:r>
      <w:r>
        <w:t>ководителем государственного судебно-экспертного учреждения контроля за соблюдением сроков производства судебных экспертиз с учетом дат, установленных судами при назначении судебных экспертиз, полнотой и качеством проведенных исследований (в соответствии с</w:t>
      </w:r>
      <w:r>
        <w:t>о ст. 14 Федерального закона от 31.05.2001 N 73-ФЗ "О государственной судебно-экспертной деятельности в Российской Федерации"):</w:t>
      </w:r>
    </w:p>
    <w:p w:rsidR="00000000" w:rsidRDefault="005B5AC5">
      <w:pPr>
        <w:pStyle w:val="just"/>
      </w:pPr>
      <w:r>
        <w:t>10.1. Наличие соответствующих приказов руководителя государственного судебно-экспертного учреждения.</w:t>
      </w:r>
    </w:p>
    <w:p w:rsidR="00000000" w:rsidRDefault="005B5AC5">
      <w:pPr>
        <w:pStyle w:val="just"/>
      </w:pPr>
      <w:r>
        <w:t xml:space="preserve">11. Соблюдение законных прав граждан при производстве судебно-медицинской экспертизы (ст. ст. 5, 6, 24, 28, 31, 35, 36 Федерального закона от 31.05.2001 N </w:t>
      </w:r>
      <w:r>
        <w:t>73-ФЗ "О государственной судебно-экспертной деятельности в Российской Федерации").</w:t>
      </w:r>
    </w:p>
    <w:p w:rsidR="00000000" w:rsidRDefault="005B5A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AC5">
      <w:pPr>
        <w:pStyle w:val="HTML"/>
      </w:pPr>
      <w:r>
        <w:t>В ходе проведения проверки:</w:t>
      </w:r>
    </w:p>
    <w:p w:rsidR="00000000" w:rsidRDefault="005B5AC5">
      <w:pPr>
        <w:pStyle w:val="HTML"/>
      </w:pPr>
      <w:r>
        <w:t>выявлены  нарушения  обязательных  требований или требований, установленных</w:t>
      </w:r>
    </w:p>
    <w:p w:rsidR="00000000" w:rsidRDefault="005B5AC5">
      <w:pPr>
        <w:pStyle w:val="HTML"/>
      </w:pPr>
      <w:r>
        <w:t>муниципальными правовыми актами:</w:t>
      </w:r>
    </w:p>
    <w:p w:rsidR="00000000" w:rsidRDefault="005B5AC5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5B5AC5">
      <w:pPr>
        <w:pStyle w:val="HTML"/>
      </w:pPr>
      <w:r>
        <w:t>(с указанием характера нарушений; лиц, допустивших нарушения)</w:t>
      </w:r>
    </w:p>
    <w:p w:rsidR="00000000" w:rsidRDefault="005B5AC5">
      <w:pPr>
        <w:pStyle w:val="HTML"/>
      </w:pPr>
      <w:r>
        <w:t>- выявлены  несоответствия  сведений,  содержащихся  в уведомлении о начале</w:t>
      </w:r>
    </w:p>
    <w:p w:rsidR="00000000" w:rsidRDefault="005B5AC5">
      <w:pPr>
        <w:pStyle w:val="HTML"/>
      </w:pPr>
      <w:r>
        <w:t>осуществления    отдельных    видов    предпринимательской    деятельности,</w:t>
      </w:r>
    </w:p>
    <w:p w:rsidR="00000000" w:rsidRDefault="005B5AC5">
      <w:pPr>
        <w:pStyle w:val="HTML"/>
      </w:pPr>
      <w:r>
        <w:t>о</w:t>
      </w:r>
      <w:r>
        <w:t>бязательным  требованиям  (с  указанием  положений  (нормативных) правовых</w:t>
      </w:r>
    </w:p>
    <w:p w:rsidR="00000000" w:rsidRDefault="005B5AC5">
      <w:pPr>
        <w:pStyle w:val="HTML"/>
      </w:pPr>
      <w:r>
        <w:t>актов):</w:t>
      </w:r>
    </w:p>
    <w:p w:rsidR="00000000" w:rsidRDefault="005B5AC5">
      <w:pPr>
        <w:pStyle w:val="HTML"/>
      </w:pPr>
      <w:r>
        <w:t>___________________________________________________________________________</w:t>
      </w:r>
    </w:p>
    <w:p w:rsidR="00000000" w:rsidRDefault="005B5AC5">
      <w:pPr>
        <w:pStyle w:val="HTML"/>
      </w:pPr>
      <w:r>
        <w:t>- выявлены факты невыполнения предписаний органов государственного контроля</w:t>
      </w:r>
    </w:p>
    <w:p w:rsidR="00000000" w:rsidRDefault="005B5AC5">
      <w:pPr>
        <w:pStyle w:val="HTML"/>
      </w:pPr>
      <w:r>
        <w:t>(надзора), органов му</w:t>
      </w:r>
      <w:r>
        <w:t>ниципального контроля (с указанием реквизитов выданных</w:t>
      </w:r>
    </w:p>
    <w:p w:rsidR="00000000" w:rsidRDefault="005B5AC5">
      <w:pPr>
        <w:pStyle w:val="HTML"/>
      </w:pPr>
      <w:r>
        <w:t>предписаний):</w:t>
      </w:r>
    </w:p>
    <w:p w:rsidR="00000000" w:rsidRDefault="005B5AC5">
      <w:pPr>
        <w:pStyle w:val="HTML"/>
      </w:pPr>
      <w:r>
        <w:t>___________________________________________________________________________</w:t>
      </w:r>
    </w:p>
    <w:p w:rsidR="00000000" w:rsidRDefault="005B5AC5">
      <w:pPr>
        <w:pStyle w:val="HTML"/>
      </w:pPr>
      <w:r>
        <w:t>- нарушений не выявлено ___________________________________________________</w:t>
      </w:r>
    </w:p>
    <w:p w:rsidR="00000000" w:rsidRDefault="005B5AC5">
      <w:pPr>
        <w:pStyle w:val="HTML"/>
      </w:pPr>
      <w:r>
        <w:t>___________________________________</w:t>
      </w:r>
      <w:r>
        <w:t>________________________________________</w:t>
      </w:r>
    </w:p>
    <w:p w:rsidR="00000000" w:rsidRDefault="005B5AC5">
      <w:pPr>
        <w:pStyle w:val="HTML"/>
      </w:pPr>
      <w:r>
        <w:t>Запись  в  Журнал  учета  проверок   юридического   лица,   индивидуального</w:t>
      </w:r>
    </w:p>
    <w:p w:rsidR="00000000" w:rsidRDefault="005B5AC5">
      <w:pPr>
        <w:pStyle w:val="HTML"/>
      </w:pPr>
      <w:r>
        <w:t>предпринимателя,  проводимых  органами государственного контроля (надзора),</w:t>
      </w:r>
    </w:p>
    <w:p w:rsidR="00000000" w:rsidRDefault="005B5AC5">
      <w:pPr>
        <w:pStyle w:val="HTML"/>
      </w:pPr>
      <w:r>
        <w:t>органами  муниципального  контроля,  внесена  (заполняется  при</w:t>
      </w:r>
      <w:r>
        <w:t xml:space="preserve">  проведении</w:t>
      </w:r>
    </w:p>
    <w:p w:rsidR="00000000" w:rsidRDefault="005B5AC5">
      <w:pPr>
        <w:pStyle w:val="HTML"/>
      </w:pPr>
      <w:r>
        <w:t>выездной проверки):</w:t>
      </w:r>
    </w:p>
    <w:p w:rsidR="00000000" w:rsidRDefault="005B5AC5">
      <w:pPr>
        <w:pStyle w:val="HTML"/>
      </w:pPr>
      <w:r>
        <w:t>______________________               ______________________________________</w:t>
      </w:r>
    </w:p>
    <w:p w:rsidR="00000000" w:rsidRDefault="005B5AC5">
      <w:pPr>
        <w:pStyle w:val="HTML"/>
      </w:pPr>
      <w:r>
        <w:t>(подпись проверяющего)               (подпись уполномоченного представителя</w:t>
      </w:r>
    </w:p>
    <w:p w:rsidR="00000000" w:rsidRDefault="005B5AC5">
      <w:pPr>
        <w:pStyle w:val="HTML"/>
      </w:pPr>
      <w:r>
        <w:t>юридического лица, индивидуального</w:t>
      </w:r>
    </w:p>
    <w:p w:rsidR="00000000" w:rsidRDefault="005B5AC5">
      <w:pPr>
        <w:pStyle w:val="HTML"/>
      </w:pPr>
      <w:r>
        <w:t>предпринимателя, его уполномоченного</w:t>
      </w:r>
    </w:p>
    <w:p w:rsidR="00000000" w:rsidRDefault="005B5AC5">
      <w:pPr>
        <w:pStyle w:val="HTML"/>
      </w:pPr>
      <w:r>
        <w:t>представителя)</w:t>
      </w:r>
    </w:p>
    <w:p w:rsidR="00000000" w:rsidRDefault="005B5AC5">
      <w:pPr>
        <w:pStyle w:val="HTML"/>
      </w:pPr>
      <w:r>
        <w:t>Журнал  учета  проверок юридического лица, индивидуального предпринимателя,</w:t>
      </w:r>
    </w:p>
    <w:p w:rsidR="00000000" w:rsidRDefault="005B5AC5">
      <w:pPr>
        <w:pStyle w:val="HTML"/>
      </w:pPr>
      <w:r>
        <w:t>проводимых   органами   государственного   контроля   (надзора),   органами</w:t>
      </w:r>
    </w:p>
    <w:p w:rsidR="00000000" w:rsidRDefault="005B5AC5">
      <w:pPr>
        <w:pStyle w:val="HTML"/>
      </w:pPr>
      <w:r>
        <w:t xml:space="preserve">муниципального  контроля,  </w:t>
      </w:r>
      <w:r>
        <w:t>отсутствует (заполняется при проведении выездной</w:t>
      </w:r>
    </w:p>
    <w:p w:rsidR="00000000" w:rsidRDefault="005B5AC5">
      <w:pPr>
        <w:pStyle w:val="HTML"/>
      </w:pPr>
      <w:r>
        <w:t>проверки):</w:t>
      </w:r>
    </w:p>
    <w:p w:rsidR="00000000" w:rsidRDefault="005B5AC5">
      <w:pPr>
        <w:pStyle w:val="HTML"/>
      </w:pPr>
      <w:r>
        <w:t>______________________               ______________________________________</w:t>
      </w:r>
    </w:p>
    <w:p w:rsidR="00000000" w:rsidRDefault="005B5AC5">
      <w:pPr>
        <w:pStyle w:val="HTML"/>
      </w:pPr>
      <w:r>
        <w:t>(подпись проверяющего)               (подпись уполномоченного представителя</w:t>
      </w:r>
    </w:p>
    <w:p w:rsidR="00000000" w:rsidRDefault="005B5AC5">
      <w:pPr>
        <w:pStyle w:val="HTML"/>
      </w:pPr>
      <w:r>
        <w:t>юридического лица, индивидуального</w:t>
      </w:r>
    </w:p>
    <w:p w:rsidR="00000000" w:rsidRDefault="005B5AC5">
      <w:pPr>
        <w:pStyle w:val="HTML"/>
      </w:pPr>
      <w:r>
        <w:t>предприни</w:t>
      </w:r>
      <w:r>
        <w:t>мателя, его уполномоченного</w:t>
      </w:r>
    </w:p>
    <w:p w:rsidR="00000000" w:rsidRDefault="005B5AC5">
      <w:pPr>
        <w:pStyle w:val="HTML"/>
      </w:pPr>
      <w:r>
        <w:t>представителя)</w:t>
      </w:r>
    </w:p>
    <w:p w:rsidR="00000000" w:rsidRDefault="005B5AC5">
      <w:pPr>
        <w:pStyle w:val="HTML"/>
      </w:pPr>
      <w:r>
        <w:t>Прилагаемые документы: ____________________________________________________</w:t>
      </w:r>
    </w:p>
    <w:p w:rsidR="00000000" w:rsidRDefault="005B5AC5">
      <w:pPr>
        <w:pStyle w:val="HTML"/>
      </w:pPr>
      <w:r>
        <w:t>Подписи лиц, проводивших проверку: ________________________________________</w:t>
      </w:r>
    </w:p>
    <w:p w:rsidR="00000000" w:rsidRDefault="005B5AC5">
      <w:pPr>
        <w:pStyle w:val="HTML"/>
      </w:pPr>
      <w:r>
        <w:t>________________________________________</w:t>
      </w:r>
    </w:p>
    <w:p w:rsidR="00000000" w:rsidRDefault="005B5AC5">
      <w:pPr>
        <w:pStyle w:val="HTML"/>
      </w:pPr>
      <w:r>
        <w:t>С   актом   проверки</w:t>
      </w:r>
      <w:r>
        <w:t xml:space="preserve">   ознакомлен(а),  копию  акта  со  всеми  приложениями</w:t>
      </w:r>
    </w:p>
    <w:p w:rsidR="00000000" w:rsidRDefault="005B5AC5">
      <w:pPr>
        <w:pStyle w:val="HTML"/>
      </w:pPr>
      <w:r>
        <w:t>получил(а):</w:t>
      </w:r>
    </w:p>
    <w:p w:rsidR="00000000" w:rsidRDefault="005B5AC5">
      <w:pPr>
        <w:pStyle w:val="HTML"/>
      </w:pPr>
      <w:r>
        <w:t>_________________________________________________</w:t>
      </w:r>
    </w:p>
    <w:p w:rsidR="00000000" w:rsidRDefault="005B5AC5">
      <w:pPr>
        <w:pStyle w:val="HTML"/>
      </w:pPr>
      <w:r>
        <w:t>_________________________________________________</w:t>
      </w:r>
    </w:p>
    <w:p w:rsidR="00000000" w:rsidRDefault="005B5AC5">
      <w:pPr>
        <w:pStyle w:val="HTML"/>
      </w:pPr>
      <w:r>
        <w:t>(фамилия, имя, отчество (в случае, если имеется),</w:t>
      </w:r>
    </w:p>
    <w:p w:rsidR="00000000" w:rsidRDefault="005B5AC5">
      <w:pPr>
        <w:pStyle w:val="HTML"/>
      </w:pPr>
      <w:r>
        <w:t>должность руководителя, иного должност</w:t>
      </w:r>
      <w:r>
        <w:t>ного лица</w:t>
      </w:r>
    </w:p>
    <w:p w:rsidR="00000000" w:rsidRDefault="005B5AC5">
      <w:pPr>
        <w:pStyle w:val="HTML"/>
      </w:pPr>
      <w:r>
        <w:t>или уполномоченного представителя юридического</w:t>
      </w:r>
    </w:p>
    <w:p w:rsidR="00000000" w:rsidRDefault="005B5AC5">
      <w:pPr>
        <w:pStyle w:val="HTML"/>
      </w:pPr>
      <w:r>
        <w:t>лица, индивидуального предпринимателя,</w:t>
      </w:r>
    </w:p>
    <w:p w:rsidR="00000000" w:rsidRDefault="005B5AC5">
      <w:pPr>
        <w:pStyle w:val="HTML"/>
      </w:pPr>
      <w:r>
        <w:t>его уполномоченного представителя)</w:t>
      </w:r>
    </w:p>
    <w:p w:rsidR="00000000" w:rsidRDefault="005B5AC5">
      <w:pPr>
        <w:pStyle w:val="HTML"/>
      </w:pPr>
    </w:p>
    <w:p w:rsidR="00000000" w:rsidRDefault="005B5AC5">
      <w:pPr>
        <w:pStyle w:val="HTML"/>
      </w:pPr>
      <w:r>
        <w:t>"__" ___________ 20__ г. _____________</w:t>
      </w:r>
    </w:p>
    <w:p w:rsidR="00000000" w:rsidRDefault="005B5AC5">
      <w:pPr>
        <w:pStyle w:val="HTML"/>
      </w:pPr>
      <w:r>
        <w:t>(подпись)</w:t>
      </w:r>
    </w:p>
    <w:p w:rsidR="00000000" w:rsidRDefault="005B5AC5">
      <w:pPr>
        <w:pStyle w:val="HTML"/>
      </w:pPr>
      <w:r>
        <w:t>Пометка об отказе ознакомления с актом проверки: __________________________</w:t>
      </w:r>
    </w:p>
    <w:p w:rsidR="00000000" w:rsidRDefault="005B5AC5">
      <w:pPr>
        <w:pStyle w:val="HTML"/>
      </w:pPr>
      <w:r>
        <w:t>(подпись уполномоченного</w:t>
      </w:r>
    </w:p>
    <w:p w:rsidR="00000000" w:rsidRDefault="005B5AC5">
      <w:pPr>
        <w:pStyle w:val="HTML"/>
      </w:pPr>
      <w:r>
        <w:t>должностного лица (лиц),</w:t>
      </w:r>
    </w:p>
    <w:p w:rsidR="00000000" w:rsidRDefault="005B5AC5">
      <w:pPr>
        <w:pStyle w:val="HTML"/>
      </w:pPr>
      <w:r>
        <w:t>проводившего проверку)</w:t>
      </w:r>
    </w:p>
    <w:p w:rsidR="00000000" w:rsidRDefault="005B5AC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B5AC5">
      <w:pPr>
        <w:pStyle w:val="right"/>
      </w:pPr>
      <w:r>
        <w:t>Источник - Приказ Росздравнадзора от 11.03.2010 № 1844-Пр/10</w:t>
      </w:r>
    </w:p>
    <w:p w:rsidR="00000000" w:rsidRDefault="005B5A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https://порядокправа.рф/obrazecy/metodika_zapolneniya_tipovoj_formy_akta_proverki_osushh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estvleniya_sudebno_medicinskoj_ekspertizy.htm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C5"/>
    <w:rsid w:val="005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41E3459-7063-4EB0-B8E6-4447D210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4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etodika_zapolneniya_tipovoj_formy_akta_proverki_osushhestvleniya_sudebno_medicinskoj_ekspertizy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1854</Words>
  <Characters>10570</Characters>
  <Application>Microsoft Office Word</Application>
  <DocSecurity>0</DocSecurity>
  <Lines>88</Lines>
  <Paragraphs>24</Paragraphs>
  <ScaleCrop>false</ScaleCrop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заполнения типовой формы акта проверки осуществления судебно-медицинской экспертизы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2022-08-10T05:50:00Z</dcterms:created>
  <dcterms:modified xsi:type="dcterms:W3CDTF">2022-08-10T05:50:00Z</dcterms:modified>
</cp:coreProperties>
</file>