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A676F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гинеколога (детский)</w:t>
      </w:r>
    </w:p>
    <w:p w:rsidR="00000000" w:rsidRDefault="00CA676F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CA676F">
      <w:pPr>
        <w:pStyle w:val="HTML"/>
      </w:pPr>
      <w:r>
        <w:t xml:space="preserve">                    (наименование лечебного учреждения)</w:t>
      </w:r>
    </w:p>
    <w:p w:rsidR="00000000" w:rsidRDefault="00CA676F">
      <w:pPr>
        <w:pStyle w:val="HTML"/>
      </w:pPr>
      <w:r>
        <w:t>(наименование объекта)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Листок-вкладыш в амбулаторную карту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ОСМОТР ГИНЕКОЛОГА (детский)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Вид обследования: [Заболевание детей, диспансеризация детей]</w:t>
      </w:r>
    </w:p>
    <w:p w:rsidR="00000000" w:rsidRDefault="00CA676F">
      <w:pPr>
        <w:pStyle w:val="HTML"/>
      </w:pPr>
      <w:r>
        <w:t>---------------------------------------------------------------------------</w:t>
      </w:r>
    </w:p>
    <w:p w:rsidR="00000000" w:rsidRDefault="00CA676F">
      <w:pPr>
        <w:pStyle w:val="HTML"/>
      </w:pPr>
      <w:r>
        <w:t xml:space="preserve">¦1. Единый идентификационный номер (ЕИН):            </w:t>
      </w:r>
      <w:r>
        <w:t xml:space="preserve">                     ¦</w:t>
      </w:r>
    </w:p>
    <w:p w:rsidR="00000000" w:rsidRDefault="00CA676F">
      <w:pPr>
        <w:pStyle w:val="HTML"/>
      </w:pPr>
      <w:r>
        <w:t>¦2. Ф.И.О.                                                                ¦</w:t>
      </w:r>
    </w:p>
    <w:p w:rsidR="00000000" w:rsidRDefault="00CA676F">
      <w:pPr>
        <w:pStyle w:val="HTML"/>
      </w:pPr>
      <w:r>
        <w:t>---------------------------------------------------------------------------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Дата: ___________________ Жалобы: нет, боль в животе - тянущая, постоянная,</w:t>
      </w:r>
    </w:p>
    <w:p w:rsidR="00000000" w:rsidRDefault="00CA676F">
      <w:pPr>
        <w:pStyle w:val="HTML"/>
      </w:pPr>
      <w:r>
        <w:t>схва</w:t>
      </w:r>
      <w:r>
        <w:t>ткообразная, в подвздошной области, слева, справа; иррадиация -  в  низ</w:t>
      </w:r>
    </w:p>
    <w:p w:rsidR="00000000" w:rsidRDefault="00CA676F">
      <w:pPr>
        <w:pStyle w:val="HTML"/>
      </w:pPr>
      <w:r>
        <w:t>живота, в область  пупка,  крестца,  заднего  прохода;  возникновение  боли</w:t>
      </w:r>
    </w:p>
    <w:p w:rsidR="00000000" w:rsidRDefault="00CA676F">
      <w:pPr>
        <w:pStyle w:val="HTML"/>
      </w:pPr>
      <w:r>
        <w:t>связано с наполнением кишечника, с менструацией.</w:t>
      </w:r>
    </w:p>
    <w:p w:rsidR="00000000" w:rsidRDefault="00CA676F">
      <w:pPr>
        <w:pStyle w:val="HTML"/>
      </w:pPr>
      <w:r>
        <w:t>___________________________________________________________</w:t>
      </w:r>
      <w:r>
        <w:t>________________</w:t>
      </w:r>
    </w:p>
    <w:p w:rsidR="00000000" w:rsidRDefault="00CA676F">
      <w:pPr>
        <w:pStyle w:val="HTML"/>
      </w:pPr>
      <w:r>
        <w:t>Анамнез: __________________________________________________________________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  <w:r>
        <w:t>Наследствен</w:t>
      </w:r>
      <w:r>
        <w:t>ность по гинекологическим заболеваниям: не отягощена,  отягощена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  <w:r>
        <w:t>_______________________________________</w:t>
      </w:r>
      <w:r>
        <w:t>____________________________________</w:t>
      </w:r>
    </w:p>
    <w:p w:rsidR="00000000" w:rsidRDefault="00CA676F">
      <w:pPr>
        <w:pStyle w:val="HTML"/>
      </w:pPr>
      <w:r>
        <w:t>По гематологическим заболеваниям: не отягощена, отягощена _________________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  <w:r>
        <w:t>Половое   развитие:   соответствует    возрасту,    ускорено,    задержано,</w:t>
      </w:r>
    </w:p>
    <w:p w:rsidR="00000000" w:rsidRDefault="00CA676F">
      <w:pPr>
        <w:pStyle w:val="HTML"/>
      </w:pPr>
      <w:r>
        <w:t>преждевременно;</w:t>
      </w:r>
    </w:p>
    <w:p w:rsidR="00000000" w:rsidRDefault="00CA676F">
      <w:pPr>
        <w:pStyle w:val="HTML"/>
      </w:pPr>
      <w:r>
        <w:t>Половая формула (по Таннеру): Ах _____; Ма _____; Р _____; Ме _____;</w:t>
      </w:r>
    </w:p>
    <w:p w:rsidR="00000000" w:rsidRDefault="00CA676F">
      <w:pPr>
        <w:pStyle w:val="HTML"/>
      </w:pPr>
      <w:r>
        <w:t>Пубертат   (последо</w:t>
      </w:r>
      <w:r>
        <w:t>вательность   появления  вторичных  половых  признаков):</w:t>
      </w:r>
    </w:p>
    <w:p w:rsidR="00000000" w:rsidRDefault="00CA676F">
      <w:pPr>
        <w:pStyle w:val="HTML"/>
      </w:pPr>
      <w:r>
        <w:t>правильная,   синдром   неправильного   пубертата  (изолированное  пубархе,</w:t>
      </w:r>
    </w:p>
    <w:p w:rsidR="00000000" w:rsidRDefault="00CA676F">
      <w:pPr>
        <w:pStyle w:val="HTML"/>
      </w:pPr>
      <w:r>
        <w:t>адренархе);</w:t>
      </w:r>
    </w:p>
    <w:p w:rsidR="00000000" w:rsidRDefault="00CA676F">
      <w:pPr>
        <w:pStyle w:val="HTML"/>
      </w:pPr>
      <w:r>
        <w:t>Менструальная функция (менархе): в ___ лет, установились, не  установились,</w:t>
      </w:r>
    </w:p>
    <w:p w:rsidR="00000000" w:rsidRDefault="00CA676F">
      <w:pPr>
        <w:pStyle w:val="HTML"/>
      </w:pPr>
      <w:r>
        <w:t>по ___ дн., через ___ дн., по колич</w:t>
      </w:r>
      <w:r>
        <w:t>еству -  умеренные,  скудные,  обильные;</w:t>
      </w:r>
    </w:p>
    <w:p w:rsidR="00000000" w:rsidRDefault="00CA676F">
      <w:pPr>
        <w:pStyle w:val="HTML"/>
      </w:pPr>
      <w:r>
        <w:t>болезненность - болезненные,  безболезненные;  сопровождаются  -  тошнотой,</w:t>
      </w:r>
    </w:p>
    <w:p w:rsidR="00000000" w:rsidRDefault="00CA676F">
      <w:pPr>
        <w:pStyle w:val="HTML"/>
      </w:pPr>
      <w:r>
        <w:t>рвотой,  головными  болями,  диспептическими  явлениями,  головокружениями,</w:t>
      </w:r>
    </w:p>
    <w:p w:rsidR="00000000" w:rsidRDefault="00CA676F">
      <w:pPr>
        <w:pStyle w:val="HTML"/>
      </w:pPr>
      <w:r>
        <w:t>обмороками;</w:t>
      </w:r>
    </w:p>
    <w:p w:rsidR="00000000" w:rsidRDefault="00CA676F">
      <w:pPr>
        <w:pStyle w:val="HTML"/>
      </w:pPr>
      <w:r>
        <w:t>Наружный осмотр: кожные покровы ___________________</w:t>
      </w:r>
      <w:r>
        <w:t>___</w:t>
      </w:r>
    </w:p>
    <w:p w:rsidR="00000000" w:rsidRDefault="00CA676F">
      <w:pPr>
        <w:pStyle w:val="HTML"/>
      </w:pPr>
      <w:r>
        <w:t>Избыточный рост волос на теле: нет, есть;</w:t>
      </w:r>
    </w:p>
    <w:p w:rsidR="00000000" w:rsidRDefault="00CA676F">
      <w:pPr>
        <w:pStyle w:val="HTML"/>
      </w:pPr>
      <w:r>
        <w:t>Наружные  половые  органы  сформированы:  правильно,  неправильно;  Клитор:</w:t>
      </w:r>
    </w:p>
    <w:p w:rsidR="00000000" w:rsidRDefault="00CA676F">
      <w:pPr>
        <w:pStyle w:val="HTML"/>
      </w:pPr>
      <w:r>
        <w:t>гипертрофирован, не гипертрофирован; Гимен: нарушен, не нарушен;</w:t>
      </w:r>
    </w:p>
    <w:p w:rsidR="00000000" w:rsidRDefault="00CA676F">
      <w:pPr>
        <w:pStyle w:val="HTML"/>
      </w:pPr>
      <w:r>
        <w:t>Половая жизнь: с ___ лет;</w:t>
      </w:r>
    </w:p>
    <w:p w:rsidR="00000000" w:rsidRDefault="00CA676F">
      <w:pPr>
        <w:pStyle w:val="HTML"/>
      </w:pPr>
      <w:r>
        <w:t xml:space="preserve">Слизистая   вульвы:  не  гипертрофирована, </w:t>
      </w:r>
      <w:r>
        <w:t xml:space="preserve"> гипертрофирована,  отечная,  не</w:t>
      </w:r>
    </w:p>
    <w:p w:rsidR="00000000" w:rsidRDefault="00CA676F">
      <w:pPr>
        <w:pStyle w:val="HTML"/>
      </w:pPr>
      <w:r>
        <w:t>отечная;</w:t>
      </w:r>
    </w:p>
    <w:p w:rsidR="00000000" w:rsidRDefault="00CA676F">
      <w:pPr>
        <w:pStyle w:val="HTML"/>
      </w:pPr>
      <w:r>
        <w:t>Выделения: слизистые, слизисто-гнойные, гнойные,  менструальные  (кровяные,</w:t>
      </w:r>
    </w:p>
    <w:p w:rsidR="00000000" w:rsidRDefault="00CA676F">
      <w:pPr>
        <w:pStyle w:val="HTML"/>
      </w:pPr>
      <w:r>
        <w:t>сукровичные, с запахом, без запаха, обильные, скудные);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Живот (пальпация): болезненна, безболезненна;</w:t>
      </w:r>
    </w:p>
    <w:p w:rsidR="00000000" w:rsidRDefault="00CA676F">
      <w:pPr>
        <w:pStyle w:val="HTML"/>
      </w:pPr>
      <w:r>
        <w:t>___________________________________</w:t>
      </w:r>
      <w:r>
        <w:t>_________</w:t>
      </w:r>
    </w:p>
    <w:p w:rsidR="00000000" w:rsidRDefault="00CA676F">
      <w:pPr>
        <w:pStyle w:val="HTML"/>
      </w:pPr>
      <w:r>
        <w:t>Двуручное    ректально-абдоминальное    исследование:    проводилось,    не</w:t>
      </w:r>
    </w:p>
    <w:p w:rsidR="00000000" w:rsidRDefault="00CA676F">
      <w:pPr>
        <w:pStyle w:val="HTML"/>
      </w:pPr>
      <w:r>
        <w:t>проводилось: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  <w:r>
        <w:t>Проводимые манипуляции ____________________________________________________</w:t>
      </w:r>
    </w:p>
    <w:p w:rsidR="00000000" w:rsidRDefault="00CA676F">
      <w:pPr>
        <w:pStyle w:val="HTML"/>
      </w:pPr>
      <w:r>
        <w:t>Допол</w:t>
      </w:r>
      <w:r>
        <w:t>нительные данные: ____________________________________________________</w:t>
      </w:r>
    </w:p>
    <w:p w:rsidR="00000000" w:rsidRDefault="00CA676F">
      <w:pPr>
        <w:pStyle w:val="HTML"/>
      </w:pPr>
      <w:r>
        <w:lastRenderedPageBreak/>
        <w:t>___________________________________________________________________________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Диагноз:</w:t>
      </w:r>
    </w:p>
    <w:p w:rsidR="00000000" w:rsidRDefault="00CA676F">
      <w:pPr>
        <w:pStyle w:val="HTML"/>
      </w:pPr>
      <w:r>
        <w:t>Предварительный: __________________________________________________________</w:t>
      </w:r>
    </w:p>
    <w:p w:rsidR="00000000" w:rsidRDefault="00CA676F">
      <w:pPr>
        <w:pStyle w:val="HTML"/>
      </w:pPr>
      <w:r>
        <w:t>Основной: ___________________________________________ МКБ-10 ______________</w:t>
      </w:r>
    </w:p>
    <w:p w:rsidR="00000000" w:rsidRDefault="00CA676F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CA676F">
      <w:pPr>
        <w:pStyle w:val="HTML"/>
      </w:pPr>
      <w:r>
        <w:t>поставлен на диспансерный уч</w:t>
      </w:r>
      <w:r>
        <w:t>ет: (да, нет, снят).</w:t>
      </w:r>
    </w:p>
    <w:p w:rsidR="00000000" w:rsidRDefault="00CA676F">
      <w:pPr>
        <w:pStyle w:val="HTML"/>
      </w:pPr>
      <w:r>
        <w:t>Сопутствующий (хронический): ________________________ МКБ-10 ______________</w:t>
      </w:r>
    </w:p>
    <w:p w:rsidR="00000000" w:rsidRDefault="00CA676F">
      <w:pPr>
        <w:pStyle w:val="HTML"/>
      </w:pPr>
      <w:r>
        <w:t>Сопутствующий (острый): _____________________________ МКБ-10 ______________</w:t>
      </w:r>
    </w:p>
    <w:p w:rsidR="00000000" w:rsidRDefault="00CA676F">
      <w:pPr>
        <w:pStyle w:val="HTML"/>
      </w:pPr>
      <w:r>
        <w:t>Осложнение основного заб. (хроническое): ____________ МКБ-10 ______________</w:t>
      </w:r>
    </w:p>
    <w:p w:rsidR="00000000" w:rsidRDefault="00CA676F">
      <w:pPr>
        <w:pStyle w:val="HTML"/>
      </w:pPr>
      <w:r>
        <w:t>Осложне</w:t>
      </w:r>
      <w:r>
        <w:t>ние основного заб. (острое): _________________ МКБ-10 ______________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Группа диспансерного паблюдения (Д1, Д2, Д3): _____________________________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Назначения: ________________________   Обследования: ______________________</w:t>
      </w:r>
    </w:p>
    <w:p w:rsidR="00000000" w:rsidRDefault="00CA676F">
      <w:pPr>
        <w:pStyle w:val="HTML"/>
      </w:pPr>
      <w:r>
        <w:t>_________________________________</w:t>
      </w:r>
      <w:r>
        <w:t>___   ____________________________________</w:t>
      </w:r>
    </w:p>
    <w:p w:rsidR="00000000" w:rsidRDefault="00CA676F">
      <w:pPr>
        <w:pStyle w:val="HTML"/>
      </w:pPr>
      <w:r>
        <w:t>____________________________________   ____________________________________</w:t>
      </w:r>
    </w:p>
    <w:p w:rsidR="00000000" w:rsidRDefault="00CA676F">
      <w:pPr>
        <w:pStyle w:val="HTML"/>
      </w:pPr>
      <w:r>
        <w:t>____________________________________   ____________________________________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Заключение по осмотру:  здоров,  практически  здоров,  болен</w:t>
      </w:r>
      <w:r>
        <w:t>,  нуждается  в</w:t>
      </w:r>
    </w:p>
    <w:p w:rsidR="00000000" w:rsidRDefault="00CA676F">
      <w:pPr>
        <w:pStyle w:val="HTML"/>
      </w:pPr>
      <w:r>
        <w:t>лечении, хроническая интоксикация ОХВ.</w:t>
      </w:r>
    </w:p>
    <w:p w:rsidR="00000000" w:rsidRDefault="00CA676F">
      <w:pPr>
        <w:pStyle w:val="HTML"/>
      </w:pPr>
      <w:r>
        <w:t>Выводы и рекомендации специалиста: ________________________________________</w:t>
      </w:r>
    </w:p>
    <w:p w:rsidR="00000000" w:rsidRDefault="00CA676F">
      <w:pPr>
        <w:pStyle w:val="HTML"/>
      </w:pPr>
      <w:r>
        <w:t>___________________________________________________________________________</w:t>
      </w:r>
    </w:p>
    <w:p w:rsidR="00000000" w:rsidRDefault="00CA676F">
      <w:pPr>
        <w:pStyle w:val="HTML"/>
      </w:pPr>
    </w:p>
    <w:p w:rsidR="00000000" w:rsidRDefault="00CA676F">
      <w:pPr>
        <w:pStyle w:val="HTML"/>
      </w:pPr>
      <w:r>
        <w:t>Врач ____________________</w:t>
      </w:r>
    </w:p>
    <w:p w:rsidR="00000000" w:rsidRDefault="00CA676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A676F">
      <w:pPr>
        <w:pStyle w:val="right"/>
      </w:pPr>
      <w:r>
        <w:t>Источник - Приказ ФМБ</w:t>
      </w:r>
      <w:r>
        <w:t>А РФ от 17.11.2010 № 835</w:t>
      </w:r>
    </w:p>
    <w:p w:rsidR="00000000" w:rsidRDefault="00CA676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//порядокправа.рф/obrazecy/listok_vkladysh_v_ambulatornuyu_kartu_osmotr_ginekologa_detskij.htm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F"/>
    <w:rsid w:val="00C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3D2EC18-31E4-49F4-A17B-4E98100B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ginekologa_detsk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гинеколога (детский)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2022-08-10T01:32:00Z</dcterms:created>
  <dcterms:modified xsi:type="dcterms:W3CDTF">2022-08-10T01:32:00Z</dcterms:modified>
</cp:coreProperties>
</file>