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B19">
      <w:pPr>
        <w:pStyle w:val="1"/>
        <w:rPr>
          <w:rFonts w:eastAsia="Times New Roman"/>
        </w:rPr>
      </w:pPr>
      <w:r>
        <w:rPr>
          <w:rFonts w:eastAsia="Times New Roman"/>
        </w:rPr>
        <w:t>Личная карточка. Увольнение в связи с приведением общего количества иностранных работников в соответствие с допустимой долей. Унифицированная форма № Т-2 (образец заполнения)</w:t>
      </w:r>
    </w:p>
    <w:p w:rsidR="00000000" w:rsidRDefault="00F73B19">
      <w:pPr>
        <w:pStyle w:val="right"/>
      </w:pPr>
      <w:r>
        <w:t>Личная карточка. Увольнение в связи с приведением общего количества иностранных работников в соответствие с допустимой долей (образец заполнения)</w:t>
      </w:r>
    </w:p>
    <w:p w:rsidR="00000000" w:rsidRDefault="00F73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B19">
      <w:pPr>
        <w:pStyle w:val="right"/>
        <w:spacing w:after="240" w:afterAutospacing="0"/>
      </w:pPr>
      <w:r>
        <w:t xml:space="preserve">Унифицированная форма N Т-2 </w:t>
      </w:r>
    </w:p>
    <w:p w:rsidR="00000000" w:rsidRDefault="00F73B19">
      <w:pPr>
        <w:pStyle w:val="right"/>
        <w:spacing w:after="240" w:afterAutospacing="0"/>
      </w:pPr>
      <w:r>
        <w:t xml:space="preserve">Утверждена </w:t>
      </w:r>
      <w:r>
        <w:br/>
        <w:t xml:space="preserve">Постановлением Госкомстата </w:t>
      </w:r>
      <w:r>
        <w:br/>
        <w:t xml:space="preserve">России от 05.01.2004 N 1 </w:t>
      </w:r>
    </w:p>
    <w:p w:rsidR="00000000" w:rsidRDefault="00F73B19">
      <w:pPr>
        <w:pStyle w:val="right"/>
      </w:pPr>
      <w:r>
        <w:t>4-я страница ф</w:t>
      </w:r>
      <w:r>
        <w:t>ормы N Т-2</w:t>
      </w:r>
    </w:p>
    <w:p w:rsidR="00000000" w:rsidRDefault="00F73B1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B19">
      <w:pPr>
        <w:pStyle w:val="a5"/>
      </w:pPr>
      <w:r>
        <w:t>XI. Основание прекращения приведение общего количества работников,</w:t>
      </w:r>
    </w:p>
    <w:p w:rsidR="00000000" w:rsidRDefault="00F73B19">
      <w:pPr>
        <w:pStyle w:val="a5"/>
      </w:pPr>
      <w:r>
        <w:t>трудового договора (увольнения) являющихся иностранными гражданами,</w:t>
      </w:r>
    </w:p>
    <w:p w:rsidR="00000000" w:rsidRDefault="00F73B19">
      <w:pPr>
        <w:pStyle w:val="HTML"/>
      </w:pPr>
      <w:r>
        <w:t xml:space="preserve">                                в соответствие с допустимой долей таких</w:t>
      </w:r>
    </w:p>
    <w:p w:rsidR="00000000" w:rsidRDefault="00F73B19">
      <w:pPr>
        <w:pStyle w:val="HTML"/>
      </w:pPr>
      <w:r>
        <w:t>работников, пункт 12 части первой</w:t>
      </w:r>
    </w:p>
    <w:p w:rsidR="00000000" w:rsidRDefault="00F73B19">
      <w:pPr>
        <w:pStyle w:val="HTML"/>
      </w:pPr>
      <w:r>
        <w:t>ста</w:t>
      </w:r>
      <w:r>
        <w:t>тьи 83 Трудового кодекса Российской</w:t>
      </w:r>
    </w:p>
    <w:p w:rsidR="00000000" w:rsidRDefault="00F73B19">
      <w:pPr>
        <w:pStyle w:val="HTML"/>
      </w:pPr>
      <w:r>
        <w:t>Федерации</w:t>
      </w:r>
    </w:p>
    <w:p w:rsidR="00000000" w:rsidRDefault="00F73B19">
      <w:pPr>
        <w:pStyle w:val="HTML"/>
      </w:pPr>
    </w:p>
    <w:p w:rsidR="00000000" w:rsidRDefault="00F73B19">
      <w:pPr>
        <w:pStyle w:val="HTML"/>
      </w:pPr>
      <w:r>
        <w:t>15   декабря    09</w:t>
      </w:r>
    </w:p>
    <w:p w:rsidR="00000000" w:rsidRDefault="00F73B19">
      <w:pPr>
        <w:pStyle w:val="HTML"/>
      </w:pPr>
      <w:r>
        <w:t>Дата увольнения "--" --------- 20-- г.</w:t>
      </w:r>
    </w:p>
    <w:p w:rsidR="00000000" w:rsidRDefault="00F73B19">
      <w:pPr>
        <w:pStyle w:val="HTML"/>
      </w:pPr>
    </w:p>
    <w:p w:rsidR="00000000" w:rsidRDefault="00F73B19">
      <w:pPr>
        <w:pStyle w:val="HTML"/>
      </w:pPr>
      <w:r>
        <w:t>5-у      15   декабря    09</w:t>
      </w:r>
    </w:p>
    <w:p w:rsidR="00000000" w:rsidRDefault="00F73B19">
      <w:pPr>
        <w:pStyle w:val="HTML"/>
      </w:pPr>
      <w:r>
        <w:t>Приказ (распоряжение) N ---- от "--" --------- 20-- г.</w:t>
      </w:r>
    </w:p>
    <w:p w:rsidR="00000000" w:rsidRDefault="00F73B19">
      <w:pPr>
        <w:pStyle w:val="HTML"/>
      </w:pPr>
    </w:p>
    <w:p w:rsidR="00000000" w:rsidRDefault="00F73B19">
      <w:pPr>
        <w:pStyle w:val="HTML"/>
      </w:pPr>
      <w:r>
        <w:t>специалист       Карпова          И.А. Карпова</w:t>
      </w:r>
    </w:p>
    <w:p w:rsidR="00000000" w:rsidRDefault="00F73B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кадровой с</w:t>
      </w:r>
      <w:r>
        <w:t>лужбы ----------- ---------------- ---------------------</w:t>
      </w:r>
    </w:p>
    <w:p w:rsidR="00000000" w:rsidRDefault="00F73B19">
      <w:pPr>
        <w:pStyle w:val="HTML"/>
      </w:pPr>
      <w:r>
        <w:t xml:space="preserve">                         (должность) (личная подпись) (расшифровка подписи)</w:t>
      </w:r>
    </w:p>
    <w:p w:rsidR="00000000" w:rsidRDefault="00F73B19">
      <w:pPr>
        <w:pStyle w:val="HTML"/>
      </w:pPr>
    </w:p>
    <w:p w:rsidR="00000000" w:rsidRDefault="00F73B19">
      <w:pPr>
        <w:pStyle w:val="HTML"/>
      </w:pPr>
      <w:r>
        <w:t>Хусаинов</w:t>
      </w:r>
    </w:p>
    <w:p w:rsidR="00000000" w:rsidRDefault="00F73B1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Работник ----------------</w:t>
      </w:r>
    </w:p>
    <w:p w:rsidR="00000000" w:rsidRDefault="00F73B19">
      <w:pPr>
        <w:pStyle w:val="HTML"/>
      </w:pPr>
      <w:r>
        <w:t xml:space="preserve">         (личная подпись)</w:t>
      </w:r>
    </w:p>
    <w:p w:rsidR="00000000" w:rsidRDefault="00F73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https://порядокправа.рф/obrazecy/lichnaya_kartochka_uvolnenie_v_svyazi_s_privedeniem_obshhego_kolichestva_inostrannyx_rabotnikov_v_sootvet.htm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9"/>
    <w:rsid w:val="00F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77B8A43-1DAB-4CC9-93B4-A66E27DB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8">
    <w:name w:val="foot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uvolnenie_v_svyazi_s_privedeniem_obshhego_kolichestva_inostrannyx_rabotnikov_v_sootve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карточка. Увольнение в связи с приведением общего количества иностранных работников в соответствие с допустимой долей.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2022-08-10T01:05:00Z</dcterms:created>
  <dcterms:modified xsi:type="dcterms:W3CDTF">2022-08-10T01:05:00Z</dcterms:modified>
</cp:coreProperties>
</file>