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91CA8">
      <w:pPr>
        <w:pStyle w:val="1"/>
        <w:rPr>
          <w:rFonts w:eastAsia="Times New Roman"/>
        </w:rPr>
      </w:pPr>
      <w:r>
        <w:rPr>
          <w:rFonts w:eastAsia="Times New Roman"/>
        </w:rPr>
        <w:t>Кодекс профессиональной этики актуариев</w:t>
      </w:r>
    </w:p>
    <w:p w:rsidR="00000000" w:rsidRDefault="00691CA8">
      <w:pPr>
        <w:pStyle w:val="3"/>
        <w:rPr>
          <w:rFonts w:eastAsia="Times New Roman"/>
        </w:rPr>
      </w:pPr>
      <w:r>
        <w:rPr>
          <w:rFonts w:eastAsia="Times New Roman"/>
        </w:rPr>
        <w:t xml:space="preserve">__________________________________________________________________ </w:t>
      </w:r>
      <w:r>
        <w:rPr>
          <w:rFonts w:eastAsia="Times New Roman"/>
        </w:rPr>
        <w:t>(полное наименование саморегулируемой организации актуариев, адрес, ОГРН, ИНН)</w:t>
      </w:r>
    </w:p>
    <w:p w:rsidR="00000000" w:rsidRDefault="00691CA8">
      <w:pPr>
        <w:pStyle w:val="HTML"/>
      </w:pPr>
      <w:r>
        <w:t xml:space="preserve">                                                         Утверждено</w:t>
      </w:r>
    </w:p>
    <w:p w:rsidR="00000000" w:rsidRDefault="00691CA8">
      <w:pPr>
        <w:pStyle w:val="HTML"/>
      </w:pPr>
      <w:r>
        <w:t>________________________</w:t>
      </w:r>
    </w:p>
    <w:p w:rsidR="00000000" w:rsidRDefault="00691CA8">
      <w:pPr>
        <w:pStyle w:val="HTML"/>
      </w:pPr>
      <w:r>
        <w:t>"___"___________ ____ г.</w:t>
      </w:r>
    </w:p>
    <w:p w:rsidR="00000000" w:rsidRDefault="00691CA8">
      <w:pPr>
        <w:pStyle w:val="HTML"/>
      </w:pPr>
      <w:r>
        <w:t>протокол N _____________</w:t>
      </w:r>
    </w:p>
    <w:p w:rsidR="00000000" w:rsidRDefault="00691C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1CA8">
      <w:pPr>
        <w:pStyle w:val="3"/>
        <w:rPr>
          <w:rFonts w:eastAsia="Times New Roman"/>
        </w:rPr>
      </w:pPr>
      <w:r>
        <w:rPr>
          <w:rFonts w:eastAsia="Times New Roman"/>
        </w:rPr>
        <w:t>КОДЕКС ПРОФЕССИОНАЛЬНОЙ ЭТИКИ АКТ</w:t>
      </w:r>
      <w:r>
        <w:rPr>
          <w:rFonts w:eastAsia="Times New Roman"/>
        </w:rPr>
        <w:t xml:space="preserve">УАРИЕВ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691CA8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691CA8">
      <w:pPr>
        <w:pStyle w:val="just"/>
      </w:pPr>
      <w:r>
        <w:t>1.1. Кодекс профессиональной этики Саморегулируемой организации актуариев "___________" (далее - СРОА "______") представляет собой свод норм поведения, обязательных для всех ее членов.</w:t>
      </w:r>
    </w:p>
    <w:p w:rsidR="00000000" w:rsidRDefault="00691CA8">
      <w:pPr>
        <w:pStyle w:val="just"/>
      </w:pPr>
      <w:r>
        <w:t>1.2. Цель Кодекса профессиональной этики (</w:t>
      </w:r>
      <w:r>
        <w:t>далее - "Кодекс") состоит в обеспечении соблюдения актуариями высоких стандартов профессиональной этики, практики и квалификации, тем самым поддерживая выполнение актуарной профессией своей общественной функции.</w:t>
      </w:r>
    </w:p>
    <w:p w:rsidR="00000000" w:rsidRDefault="00691CA8">
      <w:pPr>
        <w:pStyle w:val="just"/>
      </w:pPr>
      <w:r>
        <w:t>1.3. На основе положений Кодекса СРОА "_____</w:t>
      </w:r>
      <w:r>
        <w:t>_" обеспечивает защиту своих членов, действующих с соблюдением его положений, путем представления доказательств надлежащего выполнения Актуарием своей работы, что можно использовать для защиты в любом гражданском судопроизводстве или профессиональном дисци</w:t>
      </w:r>
      <w:r>
        <w:t>плинарном разбирательстве.</w:t>
      </w:r>
    </w:p>
    <w:p w:rsidR="00000000" w:rsidRDefault="00691CA8">
      <w:pPr>
        <w:pStyle w:val="just"/>
      </w:pPr>
      <w:r>
        <w:t>1.4. Актуарий, допустивший существенное нарушение требований Кодекса, подвергается взысканию со стороны СРОА "______" и порицанию со стороны коллег по актуарной профессии.</w:t>
      </w:r>
    </w:p>
    <w:p w:rsidR="00000000" w:rsidRDefault="00691CA8">
      <w:pPr>
        <w:pStyle w:val="just"/>
      </w:pPr>
      <w:r>
        <w:t>1.5. Наряду с требованиями ст. 7 Федерального закона от 0</w:t>
      </w:r>
      <w:r>
        <w:t>2.11.2013 N 293-ФЗ "Об актуарной деятельности в Российской Федерации", настоящего Кодекса каждый актуарий также обязан выполнять правила профессионального поведения и этические нормы, введенные решениями СРОА "______".</w:t>
      </w:r>
    </w:p>
    <w:p w:rsidR="00000000" w:rsidRDefault="00691CA8">
      <w:pPr>
        <w:pStyle w:val="just"/>
      </w:pPr>
      <w:r>
        <w:t>1.6. Если требования Кодекса или реше</w:t>
      </w:r>
      <w:r>
        <w:t>ний СРОА "______" противоречат требованиям Федерального закона от 02.11.2013 N 293-ФЗ "Об актуарной деятельности в Российской Федерации", приоритетными являются требования Закона.</w:t>
      </w:r>
    </w:p>
    <w:p w:rsidR="00000000" w:rsidRDefault="00691CA8">
      <w:pPr>
        <w:pStyle w:val="just"/>
      </w:pPr>
      <w:r>
        <w:t>1.7. Каждый Актуарий обязан знать стандарты и правила СРОА "______", система</w:t>
      </w:r>
      <w:r>
        <w:t>тически отслеживать все изменения применимых законов, стандартов, правил, настоящего Кодекса.</w:t>
      </w:r>
    </w:p>
    <w:p w:rsidR="00000000" w:rsidRDefault="00691CA8">
      <w:pPr>
        <w:pStyle w:val="just"/>
      </w:pPr>
      <w:r>
        <w:lastRenderedPageBreak/>
        <w:t>1.8. Обстоятельства работы Актуария могут создавать различные угрозы нарушения основных норм этики. Вместе с тем, описать все случаи возникновения угроз нарушения</w:t>
      </w:r>
      <w:r>
        <w:t xml:space="preserve"> норм этики и определить все уместные ответные действия не представляется возможным. Поэтому настоящий Кодекс содержит только концептуальные подходы к соблюдению норм этики.</w:t>
      </w:r>
    </w:p>
    <w:p w:rsidR="00000000" w:rsidRDefault="00691CA8">
      <w:pPr>
        <w:pStyle w:val="just"/>
      </w:pPr>
      <w:r>
        <w:t>1.9. В целях настоящего Кодекса используются следующие понятия:</w:t>
      </w:r>
    </w:p>
    <w:p w:rsidR="00000000" w:rsidRDefault="00691CA8">
      <w:pPr>
        <w:pStyle w:val="just"/>
      </w:pPr>
      <w:r>
        <w:t xml:space="preserve">"личная выгода" - </w:t>
      </w:r>
      <w:r>
        <w:t>заинтересованность Актуария, его близких родственников, супруга, супруги, усыновителя, усыновленных в получении нематериальных благ и иных нематериальных преимуществ;</w:t>
      </w:r>
    </w:p>
    <w:p w:rsidR="00000000" w:rsidRDefault="00691CA8">
      <w:pPr>
        <w:pStyle w:val="just"/>
      </w:pPr>
      <w:r>
        <w:t>"материальная выгода" - материальные средства, получаемые Актуарием, его близкими родстве</w:t>
      </w:r>
      <w:r>
        <w:t>нниками, супругом, супругой, усыновителями, усыновленными в результате использования ими находящейся в распоряжении Актуария информации при осуществлении его деятельности сверх средств, которые им причитаются по трудовым и (или) гражданско-правовым договор</w:t>
      </w:r>
      <w:r>
        <w:t>ам, а также любые материальные средства, получаемые Актуарием в результате совершения сделок и иных операций сверх средств, которые ему причитаются по договорам с заказчиком;</w:t>
      </w:r>
    </w:p>
    <w:p w:rsidR="00000000" w:rsidRDefault="00691CA8">
      <w:pPr>
        <w:pStyle w:val="just"/>
      </w:pPr>
      <w:r>
        <w:t>"конфиденциальная информация" - документированная информация, доступ к которой ог</w:t>
      </w:r>
      <w:r>
        <w:t>раничивается в соответствии с законодательством Российской Федерации;</w:t>
      </w:r>
    </w:p>
    <w:p w:rsidR="00000000" w:rsidRDefault="00691CA8">
      <w:pPr>
        <w:pStyle w:val="just"/>
      </w:pPr>
      <w:r>
        <w:t>"близкие родственники" - родственники по прямой восходящей и нисходящей линии (родители и дети, дедушки, бабушки и внуки), полнородные и неполнородные (имеющие общих отца или мать) брать</w:t>
      </w:r>
      <w:r>
        <w:t>я и сестры.</w:t>
      </w:r>
    </w:p>
    <w:p w:rsidR="00000000" w:rsidRDefault="00691C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1CA8">
      <w:pPr>
        <w:pStyle w:val="3"/>
        <w:rPr>
          <w:rFonts w:eastAsia="Times New Roman"/>
        </w:rPr>
      </w:pPr>
      <w:r>
        <w:rPr>
          <w:rFonts w:eastAsia="Times New Roman"/>
        </w:rPr>
        <w:t>2. НОРМЫ ЭТИКИ АКТУАРИЯ. МЕРЫ ИХ СОБЛЮДЕНИЯ</w:t>
      </w:r>
    </w:p>
    <w:p w:rsidR="00000000" w:rsidRDefault="00691CA8">
      <w:pPr>
        <w:pStyle w:val="just"/>
      </w:pPr>
      <w:r>
        <w:t>2.1. Актуарий должен соблюдать следующие основные принципы этики:</w:t>
      </w:r>
    </w:p>
    <w:p w:rsidR="00000000" w:rsidRDefault="00691CA8">
      <w:pPr>
        <w:pStyle w:val="just"/>
      </w:pPr>
      <w:r>
        <w:t>а) честность;</w:t>
      </w:r>
    </w:p>
    <w:p w:rsidR="00000000" w:rsidRDefault="00691CA8">
      <w:pPr>
        <w:pStyle w:val="just"/>
      </w:pPr>
      <w:r>
        <w:t>б) объективность;</w:t>
      </w:r>
    </w:p>
    <w:p w:rsidR="00000000" w:rsidRDefault="00691CA8">
      <w:pPr>
        <w:pStyle w:val="just"/>
      </w:pPr>
      <w:r>
        <w:t>в) профессиональная компетентность и должная тщательность;</w:t>
      </w:r>
    </w:p>
    <w:p w:rsidR="00000000" w:rsidRDefault="00691CA8">
      <w:pPr>
        <w:pStyle w:val="just"/>
      </w:pPr>
      <w:r>
        <w:t>г) конфиденциальность;</w:t>
      </w:r>
    </w:p>
    <w:p w:rsidR="00000000" w:rsidRDefault="00691CA8">
      <w:pPr>
        <w:pStyle w:val="just"/>
      </w:pPr>
      <w:r>
        <w:t>д) профессиональное поведение;</w:t>
      </w:r>
    </w:p>
    <w:p w:rsidR="00000000" w:rsidRDefault="00691CA8">
      <w:pPr>
        <w:pStyle w:val="just"/>
      </w:pPr>
      <w:r>
        <w:t>е) надлежащее поведение вне профессиональной деятельности.</w:t>
      </w:r>
    </w:p>
    <w:p w:rsidR="00000000" w:rsidRDefault="00691CA8">
      <w:pPr>
        <w:pStyle w:val="just"/>
      </w:pPr>
      <w:r>
        <w:t>2.2. Актуарий самостоятельно и обоснованно должен идентифицировать угрозы нарушения основных принципов этики, оценивать их и предпринимать разу</w:t>
      </w:r>
      <w:r>
        <w:t>мно адекватные ответные действия в отношении таких угроз.</w:t>
      </w:r>
    </w:p>
    <w:p w:rsidR="00000000" w:rsidRDefault="00691CA8">
      <w:pPr>
        <w:pStyle w:val="just"/>
      </w:pPr>
      <w:r>
        <w:t>2.2.1. Самостоятельность не означает невозможность обсуждения сложившихся обстоятельств с коллегами или органами СРОА "______".</w:t>
      </w:r>
    </w:p>
    <w:p w:rsidR="00000000" w:rsidRDefault="00691CA8">
      <w:pPr>
        <w:pStyle w:val="just"/>
      </w:pPr>
      <w:r>
        <w:t>2.2.2. Обоснованность предполагает наличие достаточных оснований для в</w:t>
      </w:r>
      <w:r>
        <w:t>ыявления и распознавания действий (бездействия) со стороны заказчиков или третьих лиц как угрозы.</w:t>
      </w:r>
    </w:p>
    <w:p w:rsidR="00000000" w:rsidRDefault="00691CA8">
      <w:pPr>
        <w:pStyle w:val="just"/>
      </w:pPr>
      <w:r>
        <w:t>2.2.3. Идентификация включает в себя обнаружение, определение, кто, что, при участии кого, когда, при каких обстоятельствах, посредством чего совершил (бездей</w:t>
      </w:r>
      <w:r>
        <w:t>ствовал), проявил иным образом угрозу Актуарию или результатам его деятельности, принудил к нарушению принципов этики.</w:t>
      </w:r>
    </w:p>
    <w:p w:rsidR="00000000" w:rsidRDefault="00691CA8">
      <w:pPr>
        <w:pStyle w:val="just"/>
      </w:pPr>
      <w:r>
        <w:t>2.2.4. Актуарий должен обладать навыками быстрого принятия правильного решения в сложившейся ситуации, умением четко выполнять свои обяза</w:t>
      </w:r>
      <w:r>
        <w:t>нности при воздействии стресса.</w:t>
      </w:r>
    </w:p>
    <w:p w:rsidR="00000000" w:rsidRDefault="00691CA8">
      <w:pPr>
        <w:pStyle w:val="just"/>
      </w:pPr>
      <w:r>
        <w:t>2.2.5. Для предотвращения повторных угроз или усугубления их последствий Актуарий тщательно анализирует причины и условия, способствующие появлению угроз.</w:t>
      </w:r>
    </w:p>
    <w:p w:rsidR="00000000" w:rsidRDefault="00691CA8">
      <w:pPr>
        <w:pStyle w:val="just"/>
      </w:pPr>
      <w:r>
        <w:t>2.2.6. Актуарий может столкнуться с ситуациями, когда угрозы не могут</w:t>
      </w:r>
      <w:r>
        <w:t xml:space="preserve"> быть устранены или сведены до приемлемого уровня, либо угроза слишком значима, либо надлежащие меры предосторожности по какой-либо причине неприменимы. В случае когда Актуарий не может предпринять надлежащие меры предосторожности, он должен отказаться от </w:t>
      </w:r>
      <w:r>
        <w:t>предоставления запрашиваемых у него профессиональных услуг или прекратить их предоставление, или в случае необходимости отказаться от выполнения задания (договора).</w:t>
      </w:r>
    </w:p>
    <w:p w:rsidR="00000000" w:rsidRDefault="00691CA8">
      <w:pPr>
        <w:pStyle w:val="just"/>
      </w:pPr>
      <w:r>
        <w:t>2.3. Типы угроз:</w:t>
      </w:r>
    </w:p>
    <w:p w:rsidR="00000000" w:rsidRDefault="00691CA8">
      <w:pPr>
        <w:pStyle w:val="just"/>
      </w:pPr>
      <w:r>
        <w:t>а) угрозы личной заинтересованности, которые могут возникнуть вследствие ф</w:t>
      </w:r>
      <w:r>
        <w:t>инансовых или других интересов Актуария и ненадлежащим образом повлиять на его суждение или поведение;</w:t>
      </w:r>
    </w:p>
    <w:p w:rsidR="00000000" w:rsidRDefault="00691CA8">
      <w:pPr>
        <w:pStyle w:val="just"/>
      </w:pPr>
      <w:r>
        <w:t>б) угрозы самоконтроля, которые могут возникнуть в случаях, когда Актуарий при расчетах и/или формировании оценки в ходе выполнения текущего задания буде</w:t>
      </w:r>
      <w:r>
        <w:t>т безапелляционно полагаться на суждение, вынесенное ранее им самим, или иным Актуарием, или на оказанные ранее им или иным Актуарием услуги;</w:t>
      </w:r>
    </w:p>
    <w:p w:rsidR="00000000" w:rsidRDefault="00691CA8">
      <w:pPr>
        <w:pStyle w:val="just"/>
      </w:pPr>
      <w:r>
        <w:t>в) угрозы заступничества, которые могут возникнуть в случаях, когда, продвигая какое-либо мнение заказчика или СРО</w:t>
      </w:r>
      <w:r>
        <w:t>А "______", Актуарий доходит до некоторой границы, за которой его объективность может быть подвергнута сомнению;</w:t>
      </w:r>
    </w:p>
    <w:p w:rsidR="00000000" w:rsidRDefault="00691CA8">
      <w:pPr>
        <w:pStyle w:val="just"/>
      </w:pPr>
      <w:r>
        <w:t>г) чрезмерная зависимость Актуария от общего размера вознаграждения, получаемого от одного заказчика, или обеспокоенность Актуария возможностью</w:t>
      </w:r>
      <w:r>
        <w:t xml:space="preserve"> потери значимого заказчика;</w:t>
      </w:r>
    </w:p>
    <w:p w:rsidR="00000000" w:rsidRDefault="00691CA8">
      <w:pPr>
        <w:pStyle w:val="just"/>
      </w:pPr>
      <w:r>
        <w:t>д) реальная возможность Актуария стать работником заказчика;</w:t>
      </w:r>
    </w:p>
    <w:p w:rsidR="00000000" w:rsidRDefault="00691CA8">
      <w:pPr>
        <w:pStyle w:val="just"/>
      </w:pPr>
      <w:r>
        <w:t>е) условное вознаграждение, зависящее от результата выполнения задания, предусмотренное договором Актуария с заказчиком на выполнение задания, обеспечивающего уверенн</w:t>
      </w:r>
      <w:r>
        <w:t>ость;</w:t>
      </w:r>
    </w:p>
    <w:p w:rsidR="00000000" w:rsidRDefault="00691CA8">
      <w:pPr>
        <w:pStyle w:val="just"/>
      </w:pPr>
      <w:r>
        <w:t>ж) обнаружение Актуарием существенной ошибки при оценке результатов оказанных ранее услуг от имени актуариев СРОА "______";</w:t>
      </w:r>
    </w:p>
    <w:p w:rsidR="00000000" w:rsidRDefault="00691CA8">
      <w:pPr>
        <w:pStyle w:val="just"/>
      </w:pPr>
      <w:r>
        <w:t>з) угрозы близкого знакомства, которые могут возникнуть в результате длительных и (или) тесных взаимоотношений с заказчиком, к</w:t>
      </w:r>
      <w:r>
        <w:t>огда Актуарий сверх меры проникается его интересами или настроен во всем соглашаться с его действиями;</w:t>
      </w:r>
    </w:p>
    <w:p w:rsidR="00000000" w:rsidRDefault="00691CA8">
      <w:pPr>
        <w:pStyle w:val="just"/>
      </w:pPr>
      <w:r>
        <w:t>и) угрозы шантажа, которые могут возникнуть в случаях, когда с помощью угроз (реальных или воспринимаемых как таковые) Актуарию пытаются помешать действо</w:t>
      </w:r>
      <w:r>
        <w:t>вать объективно.</w:t>
      </w:r>
    </w:p>
    <w:p w:rsidR="00000000" w:rsidRDefault="00691CA8">
      <w:pPr>
        <w:pStyle w:val="just"/>
      </w:pPr>
      <w:r>
        <w:t>2.4. В случаях когда Актуарий обнаруживает угрозы нарушения основных принципов этики и, оценив их, принимает решение, что они превышают допустимый уровень, он должен определить, существуют ли уместные меры предосторожности и возможно ли пр</w:t>
      </w:r>
      <w:r>
        <w:t>едпринять их для устранения угроз или сведения их до приемлемого уровня. Выполняя такие действия, Актуарий должен руководствоваться своим профессиональным суждением, анализируя, могло бы разумное и хорошо информированное третье лицо, взвесив конкретные фак</w:t>
      </w:r>
      <w:r>
        <w:t>ты и обстоятельства, известные Актуарию в момент принятия решения, считать, что угрозы будут устранены или сведены до приемлемого уровня после принятия мер предосторожности и соблюдение основных принципов этики не подвергается опасности.</w:t>
      </w:r>
    </w:p>
    <w:p w:rsidR="00000000" w:rsidRDefault="00691CA8">
      <w:pPr>
        <w:pStyle w:val="just"/>
      </w:pPr>
      <w:r>
        <w:t>2.5. Актуарий може</w:t>
      </w:r>
      <w:r>
        <w:t>т непреднамеренно нарушить какое-либо требование настоящего Кодекса. В зависимости от характера и значимости такое непреднамеренное нарушение может не представлять опасности для соблюдения основных принципов этики. Как только такое нарушение обнаруживается</w:t>
      </w:r>
      <w:r>
        <w:t>, оно должно быть исправлено, а также должны быть приняты необходимые меры предосторожности.</w:t>
      </w:r>
    </w:p>
    <w:p w:rsidR="00000000" w:rsidRDefault="00691CA8">
      <w:pPr>
        <w:pStyle w:val="just"/>
      </w:pPr>
      <w:r>
        <w:t>2.6. В случаях когда Актуарий сталкивается с необычными обстоятельствами, в которых применение конкретного требования настоящего Кодекса привело бы к неадекватному</w:t>
      </w:r>
      <w:r>
        <w:t xml:space="preserve"> результату или результату, не соответствующему общественным интересам, Актуарий может обратиться за консультацией к коллегам или в СРОА "______". Отказ Актуарию в предоставлении консультации или незамедлительной помощи недопустим.</w:t>
      </w:r>
    </w:p>
    <w:p w:rsidR="00000000" w:rsidRDefault="00691CA8">
      <w:pPr>
        <w:pStyle w:val="just"/>
      </w:pPr>
      <w:r>
        <w:t>2.7. Меры предосторожнос</w:t>
      </w:r>
      <w:r>
        <w:t>ти, которые могут устранить указанные угрозы или свести их до приемлемого уровня, подразделяются на:</w:t>
      </w:r>
    </w:p>
    <w:p w:rsidR="00000000" w:rsidRDefault="00691CA8">
      <w:pPr>
        <w:pStyle w:val="just"/>
      </w:pPr>
      <w:r>
        <w:t>а) установленные профессией, нормативными правовыми актами;</w:t>
      </w:r>
    </w:p>
    <w:p w:rsidR="00000000" w:rsidRDefault="00691CA8">
      <w:pPr>
        <w:pStyle w:val="just"/>
      </w:pPr>
      <w:r>
        <w:t>б) обусловленные рабочей средой;</w:t>
      </w:r>
    </w:p>
    <w:p w:rsidR="00000000" w:rsidRDefault="00691CA8">
      <w:pPr>
        <w:pStyle w:val="just"/>
      </w:pPr>
      <w:r>
        <w:t>в) дополнительно освоенные Актуарием профессиональные навыки.</w:t>
      </w:r>
    </w:p>
    <w:p w:rsidR="00000000" w:rsidRDefault="00691CA8">
      <w:pPr>
        <w:pStyle w:val="just"/>
      </w:pPr>
      <w:r>
        <w:t>2.8. Соблюдение принципа профессионального поведения обязывает Актуария исполнять требования применимых нормативных правовых актов и избегать действий, о которых Актуарий знает или должен знать, что они могут дискредитировать деятельность Актуария, или кот</w:t>
      </w:r>
      <w:r>
        <w:t>орые разумное и хорошо информированное стороннее лицо, взвесив все конкретные факты и обстоятельства, известные Актуарию, вероятнее всего сочло бы негативно влияющими на репутацию Актуария.</w:t>
      </w:r>
    </w:p>
    <w:p w:rsidR="00000000" w:rsidRDefault="00691CA8">
      <w:pPr>
        <w:pStyle w:val="just"/>
      </w:pPr>
      <w:r>
        <w:t>2.9. При предложении и продвижении своей кандидатуры и услуг Актуа</w:t>
      </w:r>
      <w:r>
        <w:t>рий не должен дискредитировать профессию. Актуарий должен быть честным, правдивым и не должен:</w:t>
      </w:r>
    </w:p>
    <w:p w:rsidR="00000000" w:rsidRDefault="00691CA8">
      <w:pPr>
        <w:pStyle w:val="just"/>
      </w:pPr>
      <w:r>
        <w:t xml:space="preserve">а) делать заявления, преувеличивающие уровень услуг, которые он может </w:t>
      </w:r>
      <w:r>
        <w:t>предоставить, свою квалификацию и приобретенный опыт;</w:t>
      </w:r>
    </w:p>
    <w:p w:rsidR="00000000" w:rsidRDefault="00691CA8">
      <w:pPr>
        <w:pStyle w:val="just"/>
      </w:pPr>
      <w:r>
        <w:t>б) давать пренебрежительные отзывы о работе других Актуариев или проводить необоснованные сравнения своей работы с работой других Актуариев.</w:t>
      </w:r>
    </w:p>
    <w:p w:rsidR="00000000" w:rsidRDefault="00691C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1CA8">
      <w:pPr>
        <w:pStyle w:val="3"/>
        <w:rPr>
          <w:rFonts w:eastAsia="Times New Roman"/>
        </w:rPr>
      </w:pPr>
      <w:r>
        <w:rPr>
          <w:rFonts w:eastAsia="Times New Roman"/>
        </w:rPr>
        <w:t>3. РАЗРЕШЕНИЕ ЭТИЧЕСКИХ КОНФЛИКТОВ</w:t>
      </w:r>
    </w:p>
    <w:p w:rsidR="00000000" w:rsidRDefault="00691CA8">
      <w:pPr>
        <w:pStyle w:val="just"/>
      </w:pPr>
      <w:r>
        <w:t>3.1. От Актуария может по</w:t>
      </w:r>
      <w:r>
        <w:t>требоваться разрешить конфликт, возникающий из применения основных принципов этики (далее - "этический конфликт").</w:t>
      </w:r>
    </w:p>
    <w:p w:rsidR="00000000" w:rsidRDefault="00691CA8">
      <w:pPr>
        <w:pStyle w:val="just"/>
      </w:pPr>
      <w:r>
        <w:t>3.2. Приступая к формальному или неформальному процессу разрешения этического конфликта, Актуарий в качестве части такого процесса должен сам</w:t>
      </w:r>
      <w:r>
        <w:t>остоятельно или совместно с другими лицами рассмотреть:</w:t>
      </w:r>
    </w:p>
    <w:p w:rsidR="00000000" w:rsidRDefault="00691CA8">
      <w:pPr>
        <w:pStyle w:val="just"/>
      </w:pPr>
      <w:r>
        <w:t>а) уместные факты;</w:t>
      </w:r>
    </w:p>
    <w:p w:rsidR="00000000" w:rsidRDefault="00691CA8">
      <w:pPr>
        <w:pStyle w:val="just"/>
      </w:pPr>
      <w:r>
        <w:t>б) имеющиеся этические проблемы;</w:t>
      </w:r>
    </w:p>
    <w:p w:rsidR="00000000" w:rsidRDefault="00691CA8">
      <w:pPr>
        <w:pStyle w:val="just"/>
      </w:pPr>
      <w:r>
        <w:t>в) основные принципы этики, имеющие отношение к проблеме;</w:t>
      </w:r>
    </w:p>
    <w:p w:rsidR="00000000" w:rsidRDefault="00691CA8">
      <w:pPr>
        <w:pStyle w:val="just"/>
      </w:pPr>
      <w:r>
        <w:t>г) установленные внутренние процедуры;</w:t>
      </w:r>
    </w:p>
    <w:p w:rsidR="00000000" w:rsidRDefault="00691CA8">
      <w:pPr>
        <w:pStyle w:val="just"/>
      </w:pPr>
      <w:r>
        <w:t>д) альтернативные действия.</w:t>
      </w:r>
    </w:p>
    <w:p w:rsidR="00000000" w:rsidRDefault="00691CA8">
      <w:pPr>
        <w:pStyle w:val="just"/>
      </w:pPr>
      <w:r>
        <w:t>Рассмотрев указанные фа</w:t>
      </w:r>
      <w:r>
        <w:t>кторы, Актуарий должен определить соответствующий образ действий, совместимый с основными принципами этики, взвесив последствия каждого возможного образа действий. В случае если проблема остается неразрешенной, Актуарий должен проконсультироваться с соотве</w:t>
      </w:r>
      <w:r>
        <w:t>тствующими лицами в СРОА "______" с целью получения помощи для разрешения этического конфликта.</w:t>
      </w:r>
    </w:p>
    <w:p w:rsidR="00000000" w:rsidRDefault="00691CA8">
      <w:pPr>
        <w:pStyle w:val="just"/>
      </w:pPr>
      <w:r>
        <w:t>3.3. В случаях когда обстоятельства приводят к этическому конфликту с заказчиком или такой конфликт возник внутри заказчика, Актуарий должен определить, следует</w:t>
      </w:r>
      <w:r>
        <w:t xml:space="preserve"> ли ему обратиться за консультацией к представителям собственника данного заказчика (например, к совету директоров) или в уполномоченный орган.</w:t>
      </w:r>
    </w:p>
    <w:p w:rsidR="00000000" w:rsidRDefault="00691CA8">
      <w:pPr>
        <w:pStyle w:val="just"/>
      </w:pPr>
      <w:r>
        <w:t>3.4. В интересах Актуария может быть осуществлено документирование проблемы, деталей любых обсуждений ее и приня</w:t>
      </w:r>
      <w:r>
        <w:t>тых по ней решений.</w:t>
      </w:r>
    </w:p>
    <w:p w:rsidR="00000000" w:rsidRDefault="00691CA8">
      <w:pPr>
        <w:pStyle w:val="just"/>
      </w:pPr>
      <w:r>
        <w:t>3.5. В случае если значительный этический конфликт не поддается разрешению, Актуарий может обратиться за профессиональным советом к коллегам или в СРОА "______" или получить юридическую консультацию, не нарушая при этом конфиденциальнос</w:t>
      </w:r>
      <w:r>
        <w:t>ть.</w:t>
      </w:r>
    </w:p>
    <w:p w:rsidR="00000000" w:rsidRDefault="00691CA8">
      <w:pPr>
        <w:pStyle w:val="just"/>
      </w:pPr>
      <w:r>
        <w:t xml:space="preserve">3.6. В случаях когда все уместные возможности исчерпаны, а этический конфликт остается неразрешенным, Актуарий должен, если это возможно, отказаться быть ассоциированным с предметом, ставшим причиной этого конфликта. Актуарий должен решить, следует ли </w:t>
      </w:r>
      <w:r>
        <w:t>в конкретных обстоятельствах отказаться от выполнения задания (договора) и покинуть СРОА "______".</w:t>
      </w:r>
    </w:p>
    <w:p w:rsidR="00000000" w:rsidRDefault="00691C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1CA8">
      <w:pPr>
        <w:pStyle w:val="3"/>
        <w:rPr>
          <w:rFonts w:eastAsia="Times New Roman"/>
        </w:rPr>
      </w:pPr>
      <w:r>
        <w:rPr>
          <w:rFonts w:eastAsia="Times New Roman"/>
        </w:rPr>
        <w:t>4. ЗАКЛЮЧЕНИЕ ДОГОВОРА ОКАЗАНИЯ ПРОФЕССИОНАЛЬНЫХ УСЛУГ</w:t>
      </w:r>
    </w:p>
    <w:p w:rsidR="00000000" w:rsidRDefault="00691CA8">
      <w:pPr>
        <w:pStyle w:val="just"/>
      </w:pPr>
      <w:r>
        <w:t>4.1. Приемлемость отношений с заказчиком.</w:t>
      </w:r>
    </w:p>
    <w:p w:rsidR="00000000" w:rsidRDefault="00691CA8">
      <w:pPr>
        <w:pStyle w:val="just"/>
      </w:pPr>
      <w:r>
        <w:t xml:space="preserve">4.1.1. Прежде чем установить отношения с новым заказчиком, </w:t>
      </w:r>
      <w:r>
        <w:t>Актуарий должен рассмотреть вопрос, может ли выбор этого заказчика привести к возникновению угроз нарушения основных принципов этики. Потенциальная угроза честности или профессиональному поведению может, например, возникнуть при наличии сомнительных характ</w:t>
      </w:r>
      <w:r>
        <w:t>еристик заказчика (его собственников, руководящих лиц или деятельности).</w:t>
      </w:r>
    </w:p>
    <w:p w:rsidR="00000000" w:rsidRDefault="00691CA8">
      <w:pPr>
        <w:pStyle w:val="just"/>
      </w:pPr>
      <w:r>
        <w:t>4.1.2. Сомнительными характеристиками заказчика (если они известны) являются, например: участие заказчика в незаконной деятельности (легализация (отмывание) доходов, полученных престу</w:t>
      </w:r>
      <w:r>
        <w:t>пным путем, коррупция, коммерческий подкуп); репутация непорядочного контрагента; сомнительная практика составления бухгалтерской (финансовой) отчетности.</w:t>
      </w:r>
    </w:p>
    <w:p w:rsidR="00000000" w:rsidRDefault="00691CA8">
      <w:pPr>
        <w:pStyle w:val="just"/>
      </w:pPr>
      <w:r>
        <w:t>4.1.3. Актуарий должен оценить значимость любых угроз нарушения основных принципов этики и по мере не</w:t>
      </w:r>
      <w:r>
        <w:t>обходимости предпринять меры предосторожности для их устранения или сведения их до приемлемого уровня. Такими мерами предосторожности могут быть: понимание деятельности заказчика; получение информации о собственниках, руководителях и лицах, ответственных з</w:t>
      </w:r>
      <w:r>
        <w:t>а административную и коммерческую деятельность заказчика; получение от заказчика гарантированных заверений усовершенствовать практику корпоративного поведения (управления) либо систему внутреннего контроля.</w:t>
      </w:r>
    </w:p>
    <w:p w:rsidR="00000000" w:rsidRDefault="00691CA8">
      <w:pPr>
        <w:pStyle w:val="just"/>
      </w:pPr>
      <w:r>
        <w:t>4.1.4. В случае если угрозы не могут быть сведены</w:t>
      </w:r>
      <w:r>
        <w:t xml:space="preserve"> до приемлемого уровня путем принятия соответствующих мер предосторожности, Актуарий должен отказаться вступать в отношения с заказчиком.</w:t>
      </w:r>
    </w:p>
    <w:p w:rsidR="00000000" w:rsidRDefault="00691CA8">
      <w:pPr>
        <w:pStyle w:val="just"/>
      </w:pPr>
      <w:r>
        <w:t>4.1.5. Приемлемость отношений с заказчиком целесообразно периодически пересматривать для возобновляемых заданий.</w:t>
      </w:r>
    </w:p>
    <w:p w:rsidR="00000000" w:rsidRDefault="00691CA8">
      <w:pPr>
        <w:pStyle w:val="just"/>
      </w:pPr>
      <w:r>
        <w:t xml:space="preserve">4.2. </w:t>
      </w:r>
      <w:r>
        <w:t>Приемлемость задания.</w:t>
      </w:r>
    </w:p>
    <w:p w:rsidR="00000000" w:rsidRDefault="00691CA8">
      <w:pPr>
        <w:pStyle w:val="just"/>
      </w:pPr>
      <w:r>
        <w:t xml:space="preserve">4.2.1. Принцип профессиональной компетентности и должной тщательности обязывает Актуария предоставлять только такие услуги, которые соответствуют его компетентности. Прежде чем принять конкретное задание от заказчика, Актуарий должен </w:t>
      </w:r>
      <w:r>
        <w:t>рассмотреть вопрос о том, не приведет ли принятие задания к возникновению угроз нарушения основных принципов. Например, угроза личной заинтересованности в отношении соблюдения принципа профессиональной компетентности и должной тщательности может возникнуть</w:t>
      </w:r>
      <w:r>
        <w:t xml:space="preserve"> в случае, когда группа, выполняющая задание, не обладает компетентностью, необходимой для выполнения задания на должном уровне.</w:t>
      </w:r>
    </w:p>
    <w:p w:rsidR="00000000" w:rsidRDefault="00691CA8">
      <w:pPr>
        <w:pStyle w:val="just"/>
      </w:pPr>
      <w:r>
        <w:t>4.2.2. Актуарий должен оценить значимость любых угроз нарушения основных принципов этики и по мере необходимости предпринять ме</w:t>
      </w:r>
      <w:r>
        <w:t>ры предосторожности для их устранения или сведения их до приемлемого уровня. Такими мерами предосторожности могут быть:</w:t>
      </w:r>
    </w:p>
    <w:p w:rsidR="00000000" w:rsidRDefault="00691CA8">
      <w:pPr>
        <w:pStyle w:val="just"/>
      </w:pPr>
      <w:r>
        <w:t>а) правильное понимание характера деятельности заказчика, сложности совершаемых им операций, конкретных требований задания, цели, характ</w:t>
      </w:r>
      <w:r>
        <w:t>ера и объема работы, подлежащей выполнению;</w:t>
      </w:r>
    </w:p>
    <w:p w:rsidR="00000000" w:rsidRDefault="00691CA8">
      <w:pPr>
        <w:pStyle w:val="just"/>
      </w:pPr>
      <w:r>
        <w:t>б) знание соответствующей отрасли экономической деятельности или предмета задания;</w:t>
      </w:r>
    </w:p>
    <w:p w:rsidR="00000000" w:rsidRDefault="00691CA8">
      <w:pPr>
        <w:pStyle w:val="just"/>
      </w:pPr>
      <w:r>
        <w:t xml:space="preserve">в) наличие опыта в рамках соответствующих юридических требований </w:t>
      </w:r>
      <w:r>
        <w:t>или требований к составлению финансовой отчетности;</w:t>
      </w:r>
    </w:p>
    <w:p w:rsidR="00000000" w:rsidRDefault="00691CA8">
      <w:pPr>
        <w:pStyle w:val="just"/>
      </w:pPr>
      <w:r>
        <w:t>г) привлечение достаточного количества работников, обладающих необходимой квалификацией;</w:t>
      </w:r>
    </w:p>
    <w:p w:rsidR="00000000" w:rsidRDefault="00691CA8">
      <w:pPr>
        <w:pStyle w:val="just"/>
      </w:pPr>
      <w:r>
        <w:t>д) использование при необходимости работы экспертов;</w:t>
      </w:r>
    </w:p>
    <w:p w:rsidR="00000000" w:rsidRDefault="00691CA8">
      <w:pPr>
        <w:pStyle w:val="just"/>
      </w:pPr>
      <w:r>
        <w:t>е) договоренность о реальном сроке выполнения задания;</w:t>
      </w:r>
    </w:p>
    <w:p w:rsidR="00000000" w:rsidRDefault="00691CA8">
      <w:pPr>
        <w:pStyle w:val="just"/>
      </w:pPr>
      <w:r>
        <w:t>ж) собл</w:t>
      </w:r>
      <w:r>
        <w:t>юдение правил и процедур контроля качества, способных в разумных пределах гарантировать, что конкретное задание принимается только тогда, когда оно может быть квалифицированно выполнено.</w:t>
      </w:r>
    </w:p>
    <w:p w:rsidR="00000000" w:rsidRDefault="00691CA8">
      <w:pPr>
        <w:pStyle w:val="just"/>
      </w:pPr>
      <w:r>
        <w:t xml:space="preserve">4.2.3. В случаях когда Актуарий намеревается полагаться на совет или </w:t>
      </w:r>
      <w:r>
        <w:t>работу эксперта, он должен оценить, насколько обосновано его доверие к такому совету или работе. Актуарий должен учесть такие факторы, как репутация эксперта, его опыт, имеющиеся в распоряжении ресурсы и соответствующие профессиональные и этические правила</w:t>
      </w:r>
      <w:r>
        <w:t xml:space="preserve"> или стандарты. Такую информацию можно получить в результате предыдущей работы с этим экспертом или от третьих лиц.</w:t>
      </w:r>
    </w:p>
    <w:p w:rsidR="00000000" w:rsidRDefault="00691CA8">
      <w:pPr>
        <w:pStyle w:val="just"/>
      </w:pPr>
      <w:r>
        <w:t>4.3. Смена Актуария.</w:t>
      </w:r>
    </w:p>
    <w:p w:rsidR="00000000" w:rsidRDefault="00691CA8">
      <w:pPr>
        <w:pStyle w:val="just"/>
      </w:pPr>
      <w:r>
        <w:t>4.3.1. Актуарий, которому предлагают заменить другого Актуария или который собирается предложить свою кандидатуру для в</w:t>
      </w:r>
      <w:r>
        <w:t>ыполнения задания, которым занимается другой Актуарий, должен определить, имеются ли какие-либо причины (профессиональные или иные), не позволяющие ему принять это задание (например, обстоятельства, угрожающие нарушением основных принципов этики, при котор</w:t>
      </w:r>
      <w:r>
        <w:t>ых принимаемые меры предосторожности не могут устранить возникших угроз или свести их до приемлемого уровня).</w:t>
      </w:r>
    </w:p>
    <w:p w:rsidR="00000000" w:rsidRDefault="00691CA8">
      <w:pPr>
        <w:pStyle w:val="just"/>
      </w:pPr>
      <w:r>
        <w:t>4.3.2. Актуарий должен оценить значимость любых угроз нарушения основных принципов этики. В зависимости от характера задания для установления всех</w:t>
      </w:r>
      <w:r>
        <w:t xml:space="preserve"> фактов и обстоятельств, вызывающих смену Актуария, может потребоваться прямой контакт с выполняющим задание Актуарием с целью определения того, можно ли это задание принять. Например, поверхностные причины предполагаемой замены могут не отражать полностью</w:t>
      </w:r>
      <w:r>
        <w:t xml:space="preserve"> все факты, а лишь служить признаком наличия разногласий заказчика с выполняющим задание Актуарием, которые могут повлиять на решение о принятии этого задания.</w:t>
      </w:r>
    </w:p>
    <w:p w:rsidR="00000000" w:rsidRDefault="00691CA8">
      <w:pPr>
        <w:pStyle w:val="just"/>
      </w:pPr>
      <w:r>
        <w:t>4.3.3. По мере необходимости Актуарий должен предпринять меры предосторожности для устранения лю</w:t>
      </w:r>
      <w:r>
        <w:t>бых угроз нарушения основных принципов этики или сведения их до приемлемого уровня. Такими мерами предосторожности могут быть:</w:t>
      </w:r>
    </w:p>
    <w:p w:rsidR="00000000" w:rsidRDefault="00691CA8">
      <w:pPr>
        <w:pStyle w:val="just"/>
      </w:pPr>
      <w:r>
        <w:t>а) при ответе на предложение (выставить свою кандидатуру) следует указать на необходимость контакта с выполняющим задание Актуари</w:t>
      </w:r>
      <w:r>
        <w:t>ем с целью выяснения того, существуют ли профессиональные или иные причины для отклонения задания;</w:t>
      </w:r>
    </w:p>
    <w:p w:rsidR="00000000" w:rsidRDefault="00691CA8">
      <w:pPr>
        <w:pStyle w:val="just"/>
      </w:pPr>
      <w:r>
        <w:t>б) обращение к выполняющему задание Актуарию с просьбой предоставить известную ему информацию обо всех фактах и обстоятельствах, о которых, по его мнению, до</w:t>
      </w:r>
      <w:r>
        <w:t>лжен быть осведомлен предполагаемый Актуарий до решения вопроса о принятии задания;</w:t>
      </w:r>
    </w:p>
    <w:p w:rsidR="00000000" w:rsidRDefault="00691CA8">
      <w:pPr>
        <w:pStyle w:val="just"/>
      </w:pPr>
      <w:r>
        <w:t>в) получение необходимой информации из других источников.</w:t>
      </w:r>
    </w:p>
    <w:p w:rsidR="00000000" w:rsidRDefault="00691CA8">
      <w:pPr>
        <w:pStyle w:val="just"/>
      </w:pPr>
      <w:r>
        <w:t xml:space="preserve">В случае если угрозы не могут быть устранены или сведены до приемлемого уровня путем принятия соответствующих мер </w:t>
      </w:r>
      <w:r>
        <w:t>предосторожности, Актуарий должен отказаться от выполнения задания.</w:t>
      </w:r>
    </w:p>
    <w:p w:rsidR="00000000" w:rsidRDefault="00691CA8">
      <w:pPr>
        <w:pStyle w:val="just"/>
      </w:pPr>
      <w:r>
        <w:t>4.3.4. Актуарий может получить предложение выполнить работу, дополняющую или сопровождающую работу, выполняемую действующим Актуарием. В такой ситуации может возникнуть угроза нарушения пр</w:t>
      </w:r>
      <w:r>
        <w:t>инципа профессиональной компетентности и должной тщательности (например, вследствие недостатка или неполноты информации). Актуарием должна быть оценена значимость такой угрозы и приняты меры предосторожности для устранения или сведения ее до приемлемого ур</w:t>
      </w:r>
      <w:r>
        <w:t>овня. Примером такой меры предосторожности является извещение действующего Актуария о предложенной работе, что дает возможность действующему Актуарию предоставить уместную информацию, необходимую для надлежащего выполнения работы.</w:t>
      </w:r>
    </w:p>
    <w:p w:rsidR="00000000" w:rsidRDefault="00691CA8">
      <w:pPr>
        <w:pStyle w:val="just"/>
      </w:pPr>
      <w:r>
        <w:t>4.4. Конфликт интересов.</w:t>
      </w:r>
    </w:p>
    <w:p w:rsidR="00000000" w:rsidRDefault="00691CA8">
      <w:pPr>
        <w:pStyle w:val="just"/>
      </w:pPr>
      <w:r>
        <w:t xml:space="preserve">4.4.1. Актуарий должен предпринимать разумные шаги для выявления обстоятельств, в которых может возникнуть конфликт интересов. Такие обстоятельства могут привести к возникновению угрозы нарушения основных принципов этики. Например, в случае когда Актуарий </w:t>
      </w:r>
      <w:r>
        <w:t>участвует в совместном бизнесе или аналогичной деятельности с основным конкурентом заказчика, может возникнуть угроза нарушения принципа объективности. Угроза нарушения принципа объективности или принципа конфиденциальности может также возникнуть, если Акт</w:t>
      </w:r>
      <w:r>
        <w:t>уарий оказывает услуги заказчикам, у которых существует конфликт интересов или спор, имеющие отношение к предмету услуг.</w:t>
      </w:r>
    </w:p>
    <w:p w:rsidR="00000000" w:rsidRDefault="00691CA8">
      <w:pPr>
        <w:pStyle w:val="just"/>
      </w:pPr>
      <w:r>
        <w:t>4.4.2. Актуарий должен оценить значимость любых угроз нарушения основных принципов этики и по мере необходимости предпринять меры предо</w:t>
      </w:r>
      <w:r>
        <w:t>сторожности для их устранения или сведения их до приемлемого уровня.</w:t>
      </w:r>
    </w:p>
    <w:p w:rsidR="00000000" w:rsidRDefault="00691CA8">
      <w:pPr>
        <w:pStyle w:val="just"/>
      </w:pPr>
      <w:r>
        <w:t>4.4.3. До установления или продолжения поддержания отношений или принятия конкретного задания Актуарий должен оценить значимость любых угроз, к которым могут привести деловые интересы или</w:t>
      </w:r>
      <w:r>
        <w:t xml:space="preserve"> отношения с заказчиком или третьей стороной.</w:t>
      </w:r>
    </w:p>
    <w:p w:rsidR="00000000" w:rsidRDefault="00691CA8">
      <w:pPr>
        <w:pStyle w:val="just"/>
      </w:pPr>
      <w:r>
        <w:t>4.4.4. В зависимости от обстоятельств, ведущих к возникновению такого конфликта, меры предосторожности обычно включают:</w:t>
      </w:r>
    </w:p>
    <w:p w:rsidR="00000000" w:rsidRDefault="00691CA8">
      <w:pPr>
        <w:pStyle w:val="just"/>
      </w:pPr>
      <w:r>
        <w:t xml:space="preserve">а) уведомление заказчика о деловых интересах или деятельности, которые могут представлять </w:t>
      </w:r>
      <w:r>
        <w:t>конфликт интересов, и получение согласия заказчика на действия в таких обстоятельствах;</w:t>
      </w:r>
    </w:p>
    <w:p w:rsidR="00000000" w:rsidRDefault="00691CA8">
      <w:pPr>
        <w:pStyle w:val="just"/>
      </w:pPr>
      <w:r>
        <w:t>б) уведомление всех соответствующих сторон о том, что Актуарий оказывает двум или более сторонам услуги, касающиеся предмета, который вызывает конфликт интересов этих с</w:t>
      </w:r>
      <w:r>
        <w:t>торон, и получение согласия всех этих сторон на продолжение таких действий;</w:t>
      </w:r>
    </w:p>
    <w:p w:rsidR="00000000" w:rsidRDefault="00691CA8">
      <w:pPr>
        <w:pStyle w:val="just"/>
      </w:pPr>
      <w:r>
        <w:t>в) уведомление заказчика о том, что Актуарий при оказании запрашиваемых услуг работает для многих заказчиков (например, в конкретном секторе рынка или по конкретному виду заданий),</w:t>
      </w:r>
      <w:r>
        <w:t xml:space="preserve"> и получение согласия на действия при таких обстоятельствах.</w:t>
      </w:r>
    </w:p>
    <w:p w:rsidR="00000000" w:rsidRDefault="00691CA8">
      <w:pPr>
        <w:pStyle w:val="just"/>
      </w:pPr>
      <w:r>
        <w:t>4.4.5. В случае когда конфликт интересов создает угрозу нарушения одного или более основных принципов этики (например, объективности, конфиденциальности, профессионального поведения), которые нел</w:t>
      </w:r>
      <w:r>
        <w:t>ьзя с помощью мер предосторожности устранить или свести до приемлемого уровня, Актуарий должен вынести решение о невозможности принять такое задание или о необходимости прекратить выполнение одного или нескольких заданий, порождающих конфликт интересов.</w:t>
      </w:r>
    </w:p>
    <w:p w:rsidR="00000000" w:rsidRDefault="00691CA8">
      <w:pPr>
        <w:pStyle w:val="just"/>
      </w:pPr>
      <w:r>
        <w:t>4.</w:t>
      </w:r>
      <w:r>
        <w:t>4.6. В случае если Актуарий запросил согласие заказчика на работу для третьей стороны (которая в данный момент может являться или не являться его заказчиком) над предметом, который вызывает конфликт соответствующих интересов, и такое согласие не было получ</w:t>
      </w:r>
      <w:r>
        <w:t>ено, то Актуарий должен отказаться продолжать работу для одной из сторон над этим предметом.</w:t>
      </w:r>
    </w:p>
    <w:p w:rsidR="00000000" w:rsidRDefault="00691CA8">
      <w:pPr>
        <w:pStyle w:val="just"/>
      </w:pPr>
      <w:r>
        <w:t>4.5. Вознаграждение Актуария.</w:t>
      </w:r>
    </w:p>
    <w:p w:rsidR="00000000" w:rsidRDefault="00691CA8">
      <w:pPr>
        <w:pStyle w:val="just"/>
      </w:pPr>
      <w:r>
        <w:t>4.5.1. При ведении переговоров о профессиональных услугах Актуарий может назначать любое вознаграждение, которое он сочтет соответств</w:t>
      </w:r>
      <w:r>
        <w:t>ующим его услугам. Назначение одним Актуарием вознаграждения меньшего, чем назначает другой Актуарий, само по себе не считается неэтичным поступком. Однако такая ситуация может привести к угрозе нарушения основных принципов этики. Например, если размер наз</w:t>
      </w:r>
      <w:r>
        <w:t>наченного вознаграждения настолько мал, что не позволит Актуарию выполнить задание в соответствии с профессиональными стандартами, то возникшая угроза личной заинтересованности может привести к угрозе нарушения принципа профессиональной компетентности и до</w:t>
      </w:r>
      <w:r>
        <w:t>лжной тщательности.</w:t>
      </w:r>
    </w:p>
    <w:p w:rsidR="00000000" w:rsidRDefault="00691CA8">
      <w:pPr>
        <w:pStyle w:val="just"/>
      </w:pPr>
      <w:r>
        <w:t>4.5.2. Факт возникновения и значимость каких-либо угроз зависят от таких факторов как размер назначенного вознаграждения и услуг, к которым он относится. С учетом этих угроз необходимо предусмотреть и при необходимости принять меры пред</w:t>
      </w:r>
      <w:r>
        <w:t>осторожности для их устранения или сведения их до приемлемого уровня. Такими мерами предосторожности могут быть:</w:t>
      </w:r>
    </w:p>
    <w:p w:rsidR="00000000" w:rsidRDefault="00691CA8">
      <w:pPr>
        <w:pStyle w:val="just"/>
      </w:pPr>
      <w:r>
        <w:t xml:space="preserve">а) ознакомление заказчика с условиями выполнения задания и, в </w:t>
      </w:r>
      <w:r>
        <w:t>частности, с методикой расчета оплаты и объема оказываемых услуг;</w:t>
      </w:r>
    </w:p>
    <w:p w:rsidR="00000000" w:rsidRDefault="00691CA8">
      <w:pPr>
        <w:pStyle w:val="just"/>
      </w:pPr>
      <w:r>
        <w:t>б) назначение квалифицированных работников для выполнения задания и выделение времени, соответствующего условиям задания.</w:t>
      </w:r>
    </w:p>
    <w:p w:rsidR="00000000" w:rsidRDefault="00691CA8">
      <w:pPr>
        <w:pStyle w:val="just"/>
      </w:pPr>
      <w:r>
        <w:t>4.5.3. Условные вознаграждения назначаются, как правило, за выполнен</w:t>
      </w:r>
      <w:r>
        <w:t>ие заданий, не обеспечивающих уверенность.</w:t>
      </w:r>
    </w:p>
    <w:p w:rsidR="00000000" w:rsidRDefault="00691CA8">
      <w:pPr>
        <w:pStyle w:val="just"/>
      </w:pPr>
      <w:r>
        <w:t>Однако в определенных обстоятельствах это может привести к возникновению угрозы личной заинтересованности, направленной против принципа объективности. Факт возникновения данной угрозы и ее значимость зависят от та</w:t>
      </w:r>
      <w:r>
        <w:t>ких факторов как:</w:t>
      </w:r>
    </w:p>
    <w:p w:rsidR="00000000" w:rsidRDefault="00691CA8">
      <w:pPr>
        <w:pStyle w:val="just"/>
      </w:pPr>
      <w:r>
        <w:t>а) характер задания;</w:t>
      </w:r>
    </w:p>
    <w:p w:rsidR="00000000" w:rsidRDefault="00691CA8">
      <w:pPr>
        <w:pStyle w:val="just"/>
      </w:pPr>
      <w:r>
        <w:t>б) пределы изменения размера возможного вознаграждения;</w:t>
      </w:r>
    </w:p>
    <w:p w:rsidR="00000000" w:rsidRDefault="00691CA8">
      <w:pPr>
        <w:pStyle w:val="just"/>
      </w:pPr>
      <w:r>
        <w:t>в) методика расчета вознаграждения;</w:t>
      </w:r>
    </w:p>
    <w:p w:rsidR="00000000" w:rsidRDefault="00691CA8">
      <w:pPr>
        <w:pStyle w:val="just"/>
      </w:pPr>
      <w:r>
        <w:t>г) вероятность того, что итоги или результат задания будут оцениваться независимым третьим лицом.</w:t>
      </w:r>
    </w:p>
    <w:p w:rsidR="00000000" w:rsidRDefault="00691CA8">
      <w:pPr>
        <w:pStyle w:val="just"/>
      </w:pPr>
      <w:r>
        <w:t>4.5.4. Актуарий должен оцен</w:t>
      </w:r>
      <w:r>
        <w:t>ить значимость любых угроз нарушения основных принципов этики и по мере необходимости предпринять меры предосторожности для их устранения или сведения их до приемлемого уровня. Такими мерами предосторожности могут быть:</w:t>
      </w:r>
    </w:p>
    <w:p w:rsidR="00000000" w:rsidRDefault="00691CA8">
      <w:pPr>
        <w:pStyle w:val="just"/>
      </w:pPr>
      <w:r>
        <w:t xml:space="preserve">а) заранее заключенное с заказчиком </w:t>
      </w:r>
      <w:r>
        <w:t>в письменном виде соглашение о методике расчета вознаграждения;</w:t>
      </w:r>
    </w:p>
    <w:p w:rsidR="00000000" w:rsidRDefault="00691CA8">
      <w:pPr>
        <w:pStyle w:val="just"/>
      </w:pPr>
      <w:r>
        <w:t>б) раскрытие предполагаемым пользователям работы, выполняемой Актуарием, методики расчета вознаграждения;</w:t>
      </w:r>
    </w:p>
    <w:p w:rsidR="00000000" w:rsidRDefault="00691CA8">
      <w:pPr>
        <w:pStyle w:val="just"/>
      </w:pPr>
      <w:r>
        <w:t>в) правила и процедуры контроля качества;</w:t>
      </w:r>
    </w:p>
    <w:p w:rsidR="00000000" w:rsidRDefault="00691CA8">
      <w:pPr>
        <w:pStyle w:val="just"/>
      </w:pPr>
      <w:r>
        <w:t>г) оценка результатов работы, выполненной Ак</w:t>
      </w:r>
      <w:r>
        <w:t>туарием, независимым третьим лицом.</w:t>
      </w:r>
    </w:p>
    <w:p w:rsidR="00000000" w:rsidRDefault="00691CA8">
      <w:pPr>
        <w:pStyle w:val="just"/>
      </w:pPr>
      <w:r>
        <w:t>4.5.5. В определенных обстоятельствах Актуарий может получать вознаграждение за посредничество или комиссионное вознаграждение, связанное с его работой с заказчиком. Например, если Актуарий не может предоставить конкретн</w:t>
      </w:r>
      <w:r>
        <w:t>ые запрашиваемые услуги, он может получить плату за то, что направляет своего заказчика к другому Актуарию или эксперту. Актуарий также может получить комиссионное вознаграждение от третьей стороны за продвижение заказчику товара или услуг этой третьей сто</w:t>
      </w:r>
      <w:r>
        <w:t>роны (например, вознаграждение от распространителя программного обеспечения). Принятие такой платы или комиссионного вознаграждения может привести к возникновению угрозы личной заинтересованности, направленной против принципа объективности и принципа профе</w:t>
      </w:r>
      <w:r>
        <w:t>ссиональной компетентности и должной тщательности.</w:t>
      </w:r>
    </w:p>
    <w:p w:rsidR="00000000" w:rsidRDefault="00691CA8">
      <w:pPr>
        <w:pStyle w:val="just"/>
      </w:pPr>
      <w:r>
        <w:t>4.5.6. Актуарий может сам выплачивать вознаграждение с целью получить заказчика, который продолжает оставаться заказчиком другого Актуария, не оказывающего услуги, запрашиваемые в данный момент заказчиком.</w:t>
      </w:r>
      <w:r>
        <w:t xml:space="preserve"> Выплата такого вознаграждения также может создать угрозу личной заинтересованности, направленной против принципа объективности и принципа профессиональной компетентности и должной тщательности.</w:t>
      </w:r>
    </w:p>
    <w:p w:rsidR="00000000" w:rsidRDefault="00691CA8">
      <w:pPr>
        <w:pStyle w:val="just"/>
      </w:pPr>
      <w:r>
        <w:t>4.5.7. Актуарий должен оценить значимость любых угроз нарушен</w:t>
      </w:r>
      <w:r>
        <w:t>ия основных принципов этики и по мере необходимости предпринять меры предосторожности для их устранения или сведения их до приемлемого уровня. Такими мерами предосторожности могут быть:</w:t>
      </w:r>
    </w:p>
    <w:p w:rsidR="00000000" w:rsidRDefault="00691CA8">
      <w:pPr>
        <w:pStyle w:val="just"/>
      </w:pPr>
      <w:r>
        <w:t>а) раскрытие заказчику любых соглашений о выплате посреднического возн</w:t>
      </w:r>
      <w:r>
        <w:t>аграждения другому Актуарию за переданную ему работу;</w:t>
      </w:r>
    </w:p>
    <w:p w:rsidR="00000000" w:rsidRDefault="00691CA8">
      <w:pPr>
        <w:pStyle w:val="just"/>
      </w:pPr>
      <w:r>
        <w:t>б) раскрытие заказчику любых соглашений о получении посреднического вознаграждения за передачу работы с этим заказчиком другому Актуарию;</w:t>
      </w:r>
    </w:p>
    <w:p w:rsidR="00000000" w:rsidRDefault="00691CA8">
      <w:pPr>
        <w:pStyle w:val="just"/>
      </w:pPr>
      <w:r>
        <w:t>в) заранее полученное согласие заказчика на оказание Актуарием к</w:t>
      </w:r>
      <w:r>
        <w:t>омиссионных услуг, связанных с продажей заказчику товаров или услуг третьей стороной.</w:t>
      </w:r>
    </w:p>
    <w:p w:rsidR="00000000" w:rsidRDefault="00691CA8">
      <w:pPr>
        <w:pStyle w:val="just"/>
      </w:pPr>
      <w:r>
        <w:t>4.6. Реклама и предложение профессиональных услуг.</w:t>
      </w:r>
    </w:p>
    <w:p w:rsidR="00000000" w:rsidRDefault="00691CA8">
      <w:pPr>
        <w:pStyle w:val="just"/>
      </w:pPr>
      <w:r>
        <w:t>4.6.1. В случае когда Актуарий ищет новые заказы на предоставление своих услуг посредством рекламы и других методов раб</w:t>
      </w:r>
      <w:r>
        <w:t>оты на рынке, могут возникнуть угрозы нарушения основных принципов этики. Например, в случае если предложение услуг, профессиональных достижений и продуктов ведется с помощью методов, не совместимых с принципом профессионального поведения, возникает угроза</w:t>
      </w:r>
      <w:r>
        <w:t xml:space="preserve"> личной заинтересованности в отношении соблюдения этого принципа.</w:t>
      </w:r>
    </w:p>
    <w:p w:rsidR="00000000" w:rsidRDefault="00691CA8">
      <w:pPr>
        <w:pStyle w:val="just"/>
      </w:pPr>
      <w:r>
        <w:t>4.6.2. При предложении и продвижении своих услуг на рынке Актуарий не должен дискредитировать деятельность Актуария. Актуарий должен быть честным, правдивым и не должен:</w:t>
      </w:r>
    </w:p>
    <w:p w:rsidR="00000000" w:rsidRDefault="00691CA8">
      <w:pPr>
        <w:pStyle w:val="just"/>
      </w:pPr>
      <w:r>
        <w:t>а) делать заявления,</w:t>
      </w:r>
      <w:r>
        <w:t xml:space="preserve"> преувеличивающие уровень услуг, которые он может предоставить, его квалификацию или приобретенный им опыт;</w:t>
      </w:r>
    </w:p>
    <w:p w:rsidR="00000000" w:rsidRDefault="00691CA8">
      <w:pPr>
        <w:pStyle w:val="just"/>
      </w:pPr>
      <w:r>
        <w:t>б) давать пренебрежительные отзывы о работе других Актуариев или проводить необоснованные сравнения своей работы с работой других Актуариев.</w:t>
      </w:r>
    </w:p>
    <w:p w:rsidR="00000000" w:rsidRDefault="00691CA8">
      <w:pPr>
        <w:pStyle w:val="just"/>
      </w:pPr>
      <w:r>
        <w:t xml:space="preserve">4.6.3. </w:t>
      </w:r>
      <w:r>
        <w:t>При сомнениях относительно предлагаемой формы рекламы или методов работы на рынке Актуарий должен рассмотреть вопрос об обращении за консультацией в СРОА "______".</w:t>
      </w:r>
    </w:p>
    <w:p w:rsidR="00000000" w:rsidRDefault="00691CA8">
      <w:pPr>
        <w:pStyle w:val="just"/>
      </w:pPr>
      <w:r>
        <w:t>4.7. Подарки и знаки внимания.</w:t>
      </w:r>
    </w:p>
    <w:p w:rsidR="00000000" w:rsidRDefault="00691CA8">
      <w:pPr>
        <w:pStyle w:val="just"/>
      </w:pPr>
      <w:r>
        <w:t>4.7.1. Заказчик может предлагать подарки и оказывать знаки вн</w:t>
      </w:r>
      <w:r>
        <w:t>имания Актуарию или лицам, состоящим с ним в близком родстве. Такое предложение может привести к возникновению угроз нарушения основных принципов этики. Например, при принятии подарка от заказчика может возникнуть угроза личной заинтересованности в отношен</w:t>
      </w:r>
      <w:r>
        <w:t>ии принципа объективности, а если само предложение такого подарка сделано публично, то может возникнуть угроза шантажа.</w:t>
      </w:r>
    </w:p>
    <w:p w:rsidR="00000000" w:rsidRDefault="00691CA8">
      <w:pPr>
        <w:pStyle w:val="just"/>
      </w:pPr>
      <w:r>
        <w:t>4.7.2. Наличие и значимость любых угроз зависят от характера, ценности и мотивации предложения. Если разумное и хорошо информированное с</w:t>
      </w:r>
      <w:r>
        <w:t>тороннее лицо, взвесив конкретные факты и обстоятельства, может признать такие подарки или знаки внимания явно незначительными, то Актуарий может считать, что такое предложение сделано в процессе нормальных деловых отношений и не содержит конкретного намер</w:t>
      </w:r>
      <w:r>
        <w:t>ения повлиять на его суждение или получить от него какую-либо информацию. В таких случаях Актуарий может считать, что такие угрозы нарушения основных принципов этики не превышают приемлемого уровня.</w:t>
      </w:r>
    </w:p>
    <w:p w:rsidR="00000000" w:rsidRDefault="00691CA8">
      <w:pPr>
        <w:pStyle w:val="just"/>
      </w:pPr>
      <w:r>
        <w:t>4.7.3. Актуарий должен оценить значимость любых угроз нар</w:t>
      </w:r>
      <w:r>
        <w:t>ушения основных принципов этики и по мере необходимости предпринять меры предосторожности для их устранения или сведения их до приемлемого уровня.</w:t>
      </w:r>
    </w:p>
    <w:p w:rsidR="00000000" w:rsidRDefault="00691CA8">
      <w:pPr>
        <w:pStyle w:val="just"/>
      </w:pPr>
      <w:r>
        <w:t>4.7.4. В случае если при принятии таких мер невозможно устранить угрозу или свести ее до приемлемого уровня, то Актуарий не должен принимать предложенный ему подарок или знак внимания.</w:t>
      </w:r>
    </w:p>
    <w:p w:rsidR="00000000" w:rsidRDefault="00691CA8">
      <w:pPr>
        <w:pStyle w:val="just"/>
      </w:pPr>
      <w:r>
        <w:t>4.8. Соблюдение принципа объективности при всех видах услуг.</w:t>
      </w:r>
    </w:p>
    <w:p w:rsidR="00000000" w:rsidRDefault="00691CA8">
      <w:pPr>
        <w:pStyle w:val="just"/>
      </w:pPr>
      <w:r>
        <w:t>4.9. Предо</w:t>
      </w:r>
      <w:r>
        <w:t xml:space="preserve">ставляя любые профессиональные услуги, Актуарий должен учитывать возможность угрозы нарушения принципа объективности, которая может быть результатом наличия заинтересованности в заказчике или взаимоотношений с руководителями, иными должностными лицами или </w:t>
      </w:r>
      <w:r>
        <w:t>работниками заказчика. Например, в результате отношений близкого родства или тесных деловых или личных отношений может возникнуть угроза близкого знакомства.</w:t>
      </w:r>
    </w:p>
    <w:p w:rsidR="00000000" w:rsidRDefault="00691CA8">
      <w:pPr>
        <w:pStyle w:val="just"/>
      </w:pPr>
      <w:r>
        <w:t>4.9.1. Актуарий, выполняющий задание, обеспечивающее уверенность, должен быть независим от заказчи</w:t>
      </w:r>
      <w:r>
        <w:t>ка, которому он оказывает такие услуги. При оказании услуг требуются независимость мышления и независимость поведения, которые позволяют Актуарию выражать беспристрастное мнение без конфликта интересов или негативного влияния других лиц, причем выражать ег</w:t>
      </w:r>
      <w:r>
        <w:t>о так, чтобы со стороны не возникало сомнения в его объективности. Требования к независимости Актуария устанавливаются правилами независимости Актуариев.</w:t>
      </w:r>
    </w:p>
    <w:p w:rsidR="00000000" w:rsidRDefault="00691CA8">
      <w:pPr>
        <w:pStyle w:val="just"/>
      </w:pPr>
      <w:r>
        <w:t>4.9.2. Угрозы нарушения принципа объективности при предоставлении любых профессиональных услуг будут з</w:t>
      </w:r>
      <w:r>
        <w:t>ависеть от конкретных обстоятельств задания и характера работы, выполняемой Актуарием.</w:t>
      </w:r>
    </w:p>
    <w:p w:rsidR="00000000" w:rsidRDefault="00691CA8">
      <w:pPr>
        <w:pStyle w:val="just"/>
      </w:pPr>
      <w:r>
        <w:t xml:space="preserve">4.9.3. Актуарий должен оценить значимость любых угроз нарушения основных принципов этики и по мере необходимости предпринять меры предосторожности для их устранения или </w:t>
      </w:r>
      <w:r>
        <w:t>сведения их до приемлемого уровня. Такими мерами предосторожности могут быть:</w:t>
      </w:r>
    </w:p>
    <w:p w:rsidR="00000000" w:rsidRDefault="00691CA8">
      <w:pPr>
        <w:pStyle w:val="just"/>
      </w:pPr>
      <w:r>
        <w:t>а) осуществление процедур надзора;</w:t>
      </w:r>
    </w:p>
    <w:p w:rsidR="00000000" w:rsidRDefault="00691CA8">
      <w:pPr>
        <w:pStyle w:val="just"/>
      </w:pPr>
      <w:r>
        <w:t>б) прекращение финансовых или деловых отношений, вызывающих угрозу;</w:t>
      </w:r>
    </w:p>
    <w:p w:rsidR="00000000" w:rsidRDefault="00691CA8">
      <w:pPr>
        <w:pStyle w:val="just"/>
      </w:pPr>
      <w:r>
        <w:t>в) обсуждение проблем с коллегами и/или СРОА "______";</w:t>
      </w:r>
    </w:p>
    <w:p w:rsidR="00000000" w:rsidRDefault="00691CA8">
      <w:pPr>
        <w:pStyle w:val="just"/>
      </w:pPr>
      <w:r>
        <w:t>г) обсуждение пробле</w:t>
      </w:r>
      <w:r>
        <w:t>м с представителями собственника заказчика.</w:t>
      </w:r>
    </w:p>
    <w:p w:rsidR="00000000" w:rsidRDefault="00691CA8">
      <w:pPr>
        <w:pStyle w:val="just"/>
      </w:pPr>
      <w:r>
        <w:t>4.9.4. В случае если при принятии таких мер невозможно устранить угрозу или свести ее до приемлемого уровня, Актуарий должен отказаться от такого задания на этапе принятия задания или прекратить выполнение задани</w:t>
      </w:r>
      <w:r>
        <w:t>я.</w:t>
      </w:r>
    </w:p>
    <w:p w:rsidR="00000000" w:rsidRDefault="00691C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1CA8">
      <w:pPr>
        <w:pStyle w:val="3"/>
        <w:rPr>
          <w:rFonts w:eastAsia="Times New Roman"/>
        </w:rPr>
      </w:pPr>
      <w:r>
        <w:rPr>
          <w:rFonts w:eastAsia="Times New Roman"/>
        </w:rPr>
        <w:t>5. МЕРЫ ОТВЕТСТВЕННОСТИ</w:t>
      </w:r>
    </w:p>
    <w:p w:rsidR="00000000" w:rsidRDefault="00691CA8">
      <w:pPr>
        <w:pStyle w:val="just"/>
      </w:pPr>
      <w:r>
        <w:t>5.1. За нарушение требований Кодекса Актуарий прежде всего несет ответственность перед собственной совестью и своими коллегами.</w:t>
      </w:r>
    </w:p>
    <w:p w:rsidR="00000000" w:rsidRDefault="00691CA8">
      <w:pPr>
        <w:pStyle w:val="just"/>
      </w:pPr>
      <w:r>
        <w:t>5.2. Актуарий должен осознавать, что явное и систематическое нарушение норм данного Кодекса несовмес</w:t>
      </w:r>
      <w:r>
        <w:t>тимо с дальнейшей профессиональной деятельностью Актуария.</w:t>
      </w:r>
    </w:p>
    <w:p w:rsidR="00000000" w:rsidRDefault="00691C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1CA8">
      <w:pPr>
        <w:pStyle w:val="3"/>
        <w:rPr>
          <w:rFonts w:eastAsia="Times New Roman"/>
        </w:rPr>
      </w:pPr>
      <w:r>
        <w:rPr>
          <w:rFonts w:eastAsia="Times New Roman"/>
        </w:rPr>
        <w:t>6. ПОРЯДОК ВСТУПЛЕНИЯ В СИЛУ НАСТОЯЩЕГО КОДЕКСА</w:t>
      </w:r>
    </w:p>
    <w:p w:rsidR="00000000" w:rsidRDefault="00691CA8">
      <w:pPr>
        <w:pStyle w:val="just"/>
      </w:pPr>
      <w:r>
        <w:t>6.1. Настоящий Кодекс вступает в действие со дня его утверждения СРОА "_____".</w:t>
      </w:r>
    </w:p>
    <w:p w:rsidR="00000000" w:rsidRDefault="00691CA8">
      <w:pPr>
        <w:pStyle w:val="just"/>
      </w:pPr>
      <w:r>
        <w:t>6.2. Положения Кодекса распространяются на Актуариев с момента их озн</w:t>
      </w:r>
      <w:r>
        <w:t>акомления с настоящим Кодексом.</w:t>
      </w:r>
    </w:p>
    <w:p w:rsidR="00000000" w:rsidRDefault="00691C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1CA8">
      <w:pPr>
        <w:pStyle w:val="sel"/>
        <w:divId w:val="1034620798"/>
      </w:pPr>
      <w:r>
        <w:t>1 В соответствии с пп. "в" п. 3 ч. 3 ст. 14 Федерального закона от 02.11.2013 N 293-ФЗ "Об актуарной деятельности в Российской Федерации" одновременно с заявлением о внесении сведений о ней в государственный реестр саморегу</w:t>
      </w:r>
      <w:r>
        <w:t>лируемых организаций актуариев некоммерческой организацией предоставляется, в том числе, кодекс профессиональной этики.</w:t>
      </w:r>
    </w:p>
    <w:p w:rsidR="00000000" w:rsidRDefault="00691CA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https://порядокправа.рф/obrazecy/kodeks_professionalnoj_etiki_aktuariev.htm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A8"/>
    <w:rsid w:val="0069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0DE69E1-6851-4CD0-8F55-62617FA7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6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odeks_professionalnoj_etiki_aktuarie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4564</Words>
  <Characters>26016</Characters>
  <Application>Microsoft Office Word</Application>
  <DocSecurity>0</DocSecurity>
  <Lines>216</Lines>
  <Paragraphs>61</Paragraphs>
  <ScaleCrop>false</ScaleCrop>
  <Company/>
  <LinksUpToDate>false</LinksUpToDate>
  <CharactersWithSpaces>30519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профессиональной этики актуариев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2022-08-09T19:07:00Z</dcterms:created>
  <dcterms:modified xsi:type="dcterms:W3CDTF">2022-08-09T19:07:00Z</dcterms:modified>
</cp:coreProperties>
</file>