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3317">
      <w:pPr>
        <w:pStyle w:val="1"/>
        <w:rPr>
          <w:rFonts w:eastAsia="Times New Roman"/>
        </w:rPr>
      </w:pPr>
      <w:r>
        <w:rPr>
          <w:rFonts w:eastAsia="Times New Roman"/>
        </w:rPr>
        <w:t>Книга учета передачи бланков специального воинского учета, военных билетов и личных карточек. Форма № 11</w:t>
      </w:r>
    </w:p>
    <w:p w:rsidR="00000000" w:rsidRDefault="005C3317">
      <w:pPr>
        <w:pStyle w:val="right"/>
      </w:pPr>
      <w:r>
        <w:t xml:space="preserve">Приложение N 28 к Инструкции по организации и ведению воинского учета </w:t>
      </w:r>
      <w:r>
        <w:t>и бронирования граждан, пребывающих в запасе и работающих в Верховных Судах республик, краевых и областных судах, судах городов федерального значения, судах автономной области и автономных округов, районных судах, военных судах, в системе</w:t>
      </w:r>
    </w:p>
    <w:p w:rsidR="00000000" w:rsidRDefault="005C3317">
      <w:pPr>
        <w:pStyle w:val="right"/>
      </w:pPr>
      <w:r>
        <w:t>Судебного департа</w:t>
      </w:r>
      <w:r>
        <w:t xml:space="preserve">мента при </w:t>
      </w:r>
      <w:r>
        <w:br/>
        <w:t>Верховном Суде Российской Федерации</w:t>
      </w:r>
    </w:p>
    <w:p w:rsidR="00000000" w:rsidRDefault="005C33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317">
      <w:pPr>
        <w:pStyle w:val="right"/>
      </w:pPr>
      <w:r>
        <w:t>Форма N 11</w:t>
      </w:r>
    </w:p>
    <w:p w:rsidR="00000000" w:rsidRDefault="005C33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317">
      <w:pPr>
        <w:pStyle w:val="HTML"/>
      </w:pPr>
      <w:r>
        <w:t xml:space="preserve">                               КНИГА</w:t>
      </w:r>
    </w:p>
    <w:p w:rsidR="00000000" w:rsidRDefault="005C3317">
      <w:pPr>
        <w:pStyle w:val="HTML"/>
      </w:pPr>
      <w:r>
        <w:t>учета передачи бланков специального</w:t>
      </w:r>
    </w:p>
    <w:p w:rsidR="00000000" w:rsidRDefault="005C3317">
      <w:pPr>
        <w:pStyle w:val="HTML"/>
      </w:pPr>
      <w:r>
        <w:t>воинского учета, военных билетов и личных карточек</w:t>
      </w:r>
    </w:p>
    <w:p w:rsidR="00000000" w:rsidRDefault="005C3317">
      <w:pPr>
        <w:pStyle w:val="HTML"/>
      </w:pPr>
      <w:r>
        <w:t>__________________________________________________</w:t>
      </w:r>
    </w:p>
    <w:p w:rsidR="00000000" w:rsidRDefault="005C3317">
      <w:pPr>
        <w:pStyle w:val="HTML"/>
      </w:pPr>
      <w:r>
        <w:t>(наименование организ</w:t>
      </w:r>
      <w:r>
        <w:t>ации)</w:t>
      </w:r>
    </w:p>
    <w:p w:rsidR="00000000" w:rsidRDefault="005C3317">
      <w:pPr>
        <w:pStyle w:val="HTML"/>
      </w:pPr>
    </w:p>
    <w:p w:rsidR="00000000" w:rsidRDefault="005C3317">
      <w:pPr>
        <w:pStyle w:val="HTML"/>
      </w:pPr>
      <w:r>
        <w:t>------------------------------------------------------------------</w:t>
      </w:r>
    </w:p>
    <w:p w:rsidR="00000000" w:rsidRDefault="005C3317">
      <w:pPr>
        <w:pStyle w:val="HTML"/>
      </w:pPr>
      <w:r>
        <w:t>¦N ¦  Количество (прописью)   ¦Дата и подпись¦Дата и подпись¦При-¦</w:t>
      </w:r>
    </w:p>
    <w:p w:rsidR="00000000" w:rsidRDefault="005C3317">
      <w:pPr>
        <w:pStyle w:val="HTML"/>
      </w:pPr>
      <w:r>
        <w:t>¦п/+--------------------------+ответственного¦ответственного¦ме- ¦</w:t>
      </w:r>
    </w:p>
    <w:p w:rsidR="00000000" w:rsidRDefault="005C3317">
      <w:pPr>
        <w:pStyle w:val="HTML"/>
      </w:pPr>
      <w:r>
        <w:t>¦п ¦удос-¦изве-¦военных¦личных¦лица военного ¦ли</w:t>
      </w:r>
      <w:r>
        <w:t>ца организа-¦ча- ¦</w:t>
      </w:r>
    </w:p>
    <w:p w:rsidR="00000000" w:rsidRDefault="005C3317">
      <w:pPr>
        <w:pStyle w:val="HTML"/>
      </w:pPr>
      <w:r>
        <w:t>¦  ¦тове-¦щений¦билетов¦карто-¦ комиссариата ¦ции в обратном¦ние ¦</w:t>
      </w:r>
    </w:p>
    <w:p w:rsidR="00000000" w:rsidRDefault="005C3317">
      <w:pPr>
        <w:pStyle w:val="HTML"/>
      </w:pPr>
      <w:r>
        <w:t>¦  ¦рений¦     ¦       ¦чек   ¦   в приеме   ¦получении     ¦    ¦</w:t>
      </w:r>
    </w:p>
    <w:p w:rsidR="00000000" w:rsidRDefault="005C3317">
      <w:pPr>
        <w:pStyle w:val="HTML"/>
      </w:pPr>
      <w:r>
        <w:t>+--+-----+-----+-------+------+--------------+--------------+----+</w:t>
      </w:r>
    </w:p>
    <w:p w:rsidR="00000000" w:rsidRDefault="005C3317">
      <w:pPr>
        <w:pStyle w:val="HTML"/>
      </w:pPr>
      <w:r>
        <w:t xml:space="preserve">¦1 ¦  2  ¦  3  ¦   4   ¦  5   ¦     </w:t>
      </w:r>
      <w:r>
        <w:t xml:space="preserve"> 6       ¦      7       ¦ 8  ¦</w:t>
      </w:r>
    </w:p>
    <w:p w:rsidR="00000000" w:rsidRDefault="005C3317">
      <w:pPr>
        <w:pStyle w:val="HTML"/>
      </w:pPr>
      <w:r>
        <w:t>+--+-----+-----+-------+------+--------------+--------------+----+</w:t>
      </w:r>
    </w:p>
    <w:p w:rsidR="00000000" w:rsidRDefault="005C3317">
      <w:pPr>
        <w:pStyle w:val="HTML"/>
      </w:pPr>
      <w:r>
        <w:t>+--+-----+-----+-------+------+--------------+--------------+----+</w:t>
      </w:r>
    </w:p>
    <w:p w:rsidR="00000000" w:rsidRDefault="005C3317">
      <w:pPr>
        <w:pStyle w:val="HTML"/>
      </w:pPr>
      <w:r>
        <w:t>+--+-----+-----+-------+------+--------------+--------------+----+</w:t>
      </w:r>
    </w:p>
    <w:p w:rsidR="00000000" w:rsidRDefault="005C3317">
      <w:pPr>
        <w:pStyle w:val="HTML"/>
      </w:pPr>
      <w:r>
        <w:t>---+-----+-----+-------+</w:t>
      </w:r>
      <w:r>
        <w:t>------+--------------+--------------+-----</w:t>
      </w:r>
    </w:p>
    <w:p w:rsidR="00000000" w:rsidRDefault="005C33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317">
      <w:pPr>
        <w:pStyle w:val="right"/>
      </w:pPr>
      <w:r>
        <w:t>Источник - Приказ Судебного департамента при Верховном Суде РФ от 12.01.2005 № 2 (с изменениями и дополнениями на 2011 год)</w:t>
      </w:r>
    </w:p>
    <w:p w:rsidR="00000000" w:rsidRDefault="005C33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https://порядокправа.рф/obrazecy/kniga_ucheta_peredachi_blankov_specialnogo_voin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skogo_ucheta_voennyx_biletov_i_lichnyx_kartochek_forma_.htm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17"/>
    <w:rsid w:val="005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0E13E7-ABEB-4981-AB04-0D872B89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ucheta_peredachi_blankov_specialnogo_voinskogo_ucheta_voennyx_biletov_i_lichnyx_kartochek_form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передачи бланков специального воинского учета, военных билетов и личных карточек. Форма № 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2022-08-09T18:47:00Z</dcterms:created>
  <dcterms:modified xsi:type="dcterms:W3CDTF">2022-08-09T18:47:00Z</dcterms:modified>
</cp:coreProperties>
</file>