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2DEB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здании, сооружении, объекте незавершенного строительства. Форма № КВ.1</w:t>
      </w:r>
    </w:p>
    <w:p w:rsidR="00000000" w:rsidRDefault="00C22DEB">
      <w:pPr>
        <w:pStyle w:val="right"/>
      </w:pPr>
      <w:r>
        <w:t>Приложение N 6 к Приказу Минэкономразвития России от 28.12.2012 N 831</w:t>
      </w:r>
    </w:p>
    <w:p w:rsidR="00000000" w:rsidRDefault="00C22D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2DEB">
      <w:pPr>
        <w:pStyle w:val="HTML"/>
      </w:pPr>
      <w:r>
        <w:t xml:space="preserve">                                                                       КВ.1</w:t>
      </w:r>
    </w:p>
    <w:p w:rsidR="00000000" w:rsidRDefault="00C22DEB">
      <w:pPr>
        <w:pStyle w:val="HTML"/>
      </w:pPr>
    </w:p>
    <w:p w:rsidR="00000000" w:rsidRDefault="00C22DEB">
      <w:pPr>
        <w:pStyle w:val="HTML"/>
      </w:pPr>
      <w:r>
        <w:t>КАДАСТРОВАЯ ВЫПИСКА</w:t>
      </w:r>
    </w:p>
    <w:p w:rsidR="00000000" w:rsidRDefault="00C22DEB">
      <w:pPr>
        <w:pStyle w:val="HTML"/>
      </w:pPr>
      <w:r>
        <w:t>о здании, сооружении, объекте незавершенного строительства</w:t>
      </w:r>
    </w:p>
    <w:p w:rsidR="00000000" w:rsidRDefault="00C22DEB">
      <w:pPr>
        <w:pStyle w:val="HTML"/>
      </w:pPr>
    </w:p>
    <w:p w:rsidR="00000000" w:rsidRDefault="00C22DEB">
      <w:pPr>
        <w:pStyle w:val="HTML"/>
      </w:pPr>
      <w:r>
        <w:t>---------------------------------------------------------------------------</w:t>
      </w:r>
    </w:p>
    <w:p w:rsidR="00000000" w:rsidRDefault="00C22DEB">
      <w:pPr>
        <w:pStyle w:val="HTML"/>
      </w:pPr>
      <w:r>
        <w:t>¦Лист N           ¦                  ¦всего листов:    ¦                  ¦</w:t>
      </w:r>
    </w:p>
    <w:p w:rsidR="00000000" w:rsidRDefault="00C22DEB">
      <w:pPr>
        <w:pStyle w:val="HTML"/>
      </w:pPr>
      <w:r>
        <w:t>------------------+-----</w:t>
      </w:r>
      <w:r>
        <w:t>-------------+-----------------+-------------------</w:t>
      </w:r>
    </w:p>
    <w:p w:rsidR="00000000" w:rsidRDefault="00C22DEB">
      <w:pPr>
        <w:pStyle w:val="HTML"/>
      </w:pPr>
    </w:p>
    <w:p w:rsidR="00000000" w:rsidRDefault="00C22DEB">
      <w:pPr>
        <w:pStyle w:val="HTML"/>
      </w:pPr>
      <w:r>
        <w:t>---------------------------------------------------------------------------</w:t>
      </w:r>
    </w:p>
    <w:p w:rsidR="00000000" w:rsidRDefault="00C22DEB">
      <w:pPr>
        <w:pStyle w:val="HTML"/>
      </w:pPr>
      <w:r>
        <w:t>¦                                                                         ¦</w:t>
      </w:r>
    </w:p>
    <w:p w:rsidR="00000000" w:rsidRDefault="00C22DEB">
      <w:pPr>
        <w:pStyle w:val="HTML"/>
      </w:pPr>
      <w:r>
        <w:t>+--------------------------------------------------</w:t>
      </w:r>
      <w:r>
        <w:t>-----------------------+</w:t>
      </w:r>
    </w:p>
    <w:p w:rsidR="00000000" w:rsidRDefault="00C22DEB">
      <w:pPr>
        <w:pStyle w:val="HTML"/>
      </w:pPr>
      <w:r>
        <w:t xml:space="preserve">¦                (вид объекта недвижимого имущества)  </w:t>
      </w:r>
      <w:r>
        <w:rPr>
          <w:vertAlign w:val="superscript"/>
        </w:rPr>
        <w:t>1</w:t>
      </w:r>
      <w:r>
        <w:t xml:space="preserve">                   ¦</w:t>
      </w:r>
    </w:p>
    <w:p w:rsidR="00000000" w:rsidRDefault="00C22DEB">
      <w:pPr>
        <w:pStyle w:val="HTML"/>
      </w:pPr>
      <w:r>
        <w:t>---------------------------------------------------------------------------</w:t>
      </w:r>
    </w:p>
    <w:p w:rsidR="00000000" w:rsidRDefault="00C22DEB">
      <w:pPr>
        <w:pStyle w:val="HTML"/>
      </w:pPr>
    </w:p>
    <w:p w:rsidR="00000000" w:rsidRDefault="00C22DEB">
      <w:pPr>
        <w:pStyle w:val="HTML"/>
      </w:pPr>
      <w:r>
        <w:t>---------------------------------------------------------------------------</w:t>
      </w:r>
    </w:p>
    <w:p w:rsidR="00000000" w:rsidRDefault="00C22DEB">
      <w:pPr>
        <w:pStyle w:val="HTML"/>
      </w:pPr>
      <w:r>
        <w:t>¦"</w:t>
      </w:r>
      <w:r>
        <w:t xml:space="preserve">__" _______________ 20__ г. N _____________________  </w:t>
      </w:r>
      <w:r>
        <w:rPr>
          <w:vertAlign w:val="superscript"/>
        </w:rPr>
        <w:t>2</w:t>
      </w:r>
      <w:r>
        <w:t xml:space="preserve">                  ¦</w:t>
      </w:r>
    </w:p>
    <w:p w:rsidR="00000000" w:rsidRDefault="00C22DEB">
      <w:pPr>
        <w:pStyle w:val="HTML"/>
      </w:pPr>
      <w:r>
        <w:t>+-------------------------------------------------------------------------+</w:t>
      </w:r>
    </w:p>
    <w:p w:rsidR="00000000" w:rsidRDefault="00C22DEB">
      <w:pPr>
        <w:pStyle w:val="HTML"/>
      </w:pPr>
      <w:r>
        <w:t>¦Кадастровый номер:                  ¦                                    ¦</w:t>
      </w:r>
    </w:p>
    <w:p w:rsidR="00000000" w:rsidRDefault="00C22DEB">
      <w:pPr>
        <w:pStyle w:val="HTML"/>
      </w:pPr>
      <w:r>
        <w:t>+-----------------------------</w:t>
      </w:r>
      <w:r>
        <w:t>-------+------------------------------------+</w:t>
      </w:r>
    </w:p>
    <w:p w:rsidR="00000000" w:rsidRDefault="00C22DEB">
      <w:pPr>
        <w:pStyle w:val="HTML"/>
      </w:pPr>
      <w:r>
        <w:t xml:space="preserve">¦Номер кадастрового квартала  </w:t>
      </w:r>
      <w:r>
        <w:rPr>
          <w:vertAlign w:val="superscript"/>
        </w:rPr>
        <w:t>3</w:t>
      </w:r>
      <w:r>
        <w:t xml:space="preserve"> :    ¦                                    ¦</w:t>
      </w:r>
    </w:p>
    <w:p w:rsidR="00000000" w:rsidRDefault="00C22DEB">
      <w:pPr>
        <w:pStyle w:val="HTML"/>
      </w:pPr>
      <w:r>
        <w:t>+------------------------------------+------------------------------------+</w:t>
      </w:r>
    </w:p>
    <w:p w:rsidR="00000000" w:rsidRDefault="00C22DEB">
      <w:pPr>
        <w:pStyle w:val="HTML"/>
      </w:pPr>
      <w:r>
        <w:t xml:space="preserve">¦Характер  сведений  государственного¦                    </w:t>
      </w:r>
      <w:r>
        <w:t xml:space="preserve">                ¦</w:t>
      </w:r>
    </w:p>
    <w:p w:rsidR="00000000" w:rsidRDefault="00C22DEB">
      <w:pPr>
        <w:pStyle w:val="HTML"/>
      </w:pPr>
      <w:r>
        <w:t>¦кадастра    недвижимости     (статус¦                                    ¦</w:t>
      </w:r>
    </w:p>
    <w:p w:rsidR="00000000" w:rsidRDefault="00C22DEB">
      <w:pPr>
        <w:pStyle w:val="HTML"/>
      </w:pPr>
      <w:r>
        <w:t xml:space="preserve">¦записи об объекте)  </w:t>
      </w:r>
      <w:r>
        <w:rPr>
          <w:vertAlign w:val="superscript"/>
        </w:rPr>
        <w:t>4</w:t>
      </w:r>
      <w:r>
        <w:t xml:space="preserve"> :             ¦                                    ¦</w:t>
      </w:r>
    </w:p>
    <w:p w:rsidR="00000000" w:rsidRDefault="00C22DEB">
      <w:pPr>
        <w:pStyle w:val="HTML"/>
      </w:pPr>
      <w:r>
        <w:t>-------------------------------------+-------------------------------------</w:t>
      </w:r>
    </w:p>
    <w:p w:rsidR="00000000" w:rsidRDefault="00C22DEB">
      <w:pPr>
        <w:pStyle w:val="HTML"/>
      </w:pPr>
    </w:p>
    <w:p w:rsidR="00000000" w:rsidRDefault="00C22DEB">
      <w:pPr>
        <w:pStyle w:val="HTML"/>
      </w:pPr>
      <w:r>
        <w:t>Описание объекта недвижимого имущества:</w:t>
      </w:r>
    </w:p>
    <w:p w:rsidR="00000000" w:rsidRDefault="00C22DEB">
      <w:pPr>
        <w:pStyle w:val="HTML"/>
      </w:pPr>
    </w:p>
    <w:p w:rsidR="00000000" w:rsidRDefault="00C22DEB">
      <w:pPr>
        <w:pStyle w:val="HTML"/>
      </w:pPr>
      <w:r>
        <w:t>---------------------------------------------------------------------------</w:t>
      </w:r>
    </w:p>
    <w:p w:rsidR="00000000" w:rsidRDefault="00C22DEB">
      <w:pPr>
        <w:pStyle w:val="HTML"/>
      </w:pPr>
      <w:r>
        <w:t xml:space="preserve">¦ 1 ¦Местоположение  </w:t>
      </w:r>
      <w:r>
        <w:rPr>
          <w:vertAlign w:val="superscript"/>
        </w:rPr>
        <w:t>5</w:t>
      </w:r>
      <w:r>
        <w:t xml:space="preserve"> :    ¦                                 </w:t>
      </w:r>
      <w:r>
        <w:t xml:space="preserve">            ¦</w:t>
      </w:r>
    </w:p>
    <w:p w:rsidR="00000000" w:rsidRDefault="00C22DEB">
      <w:pPr>
        <w:pStyle w:val="HTML"/>
      </w:pPr>
      <w:r>
        <w:t>+---+-----------------------+---------------------------------------------+</w:t>
      </w:r>
    </w:p>
    <w:p w:rsidR="00000000" w:rsidRDefault="00C22DEB">
      <w:pPr>
        <w:pStyle w:val="HTML"/>
      </w:pPr>
      <w:r>
        <w:t>¦ 2 ¦Основная               ¦             ¦          ¦                    ¦</w:t>
      </w:r>
    </w:p>
    <w:p w:rsidR="00000000" w:rsidRDefault="00C22DEB">
      <w:pPr>
        <w:pStyle w:val="HTML"/>
      </w:pPr>
      <w:r>
        <w:t xml:space="preserve">¦   ¦характеристика  </w:t>
      </w:r>
      <w:r>
        <w:rPr>
          <w:vertAlign w:val="superscript"/>
        </w:rPr>
        <w:t>6</w:t>
      </w:r>
      <w:r>
        <w:t xml:space="preserve"> :    +-------------+----------+--------------------+</w:t>
      </w:r>
    </w:p>
    <w:p w:rsidR="00000000" w:rsidRDefault="00C22DEB">
      <w:pPr>
        <w:pStyle w:val="HTML"/>
      </w:pPr>
      <w:r>
        <w:t xml:space="preserve">¦   ¦         </w:t>
      </w:r>
      <w:r>
        <w:t xml:space="preserve">              ¦    (тип)    ¦(значение)¦(единица измерения) ¦</w:t>
      </w:r>
    </w:p>
    <w:p w:rsidR="00000000" w:rsidRDefault="00C22DEB">
      <w:pPr>
        <w:pStyle w:val="HTML"/>
      </w:pPr>
      <w:r>
        <w:t>¦   +-----------------------+-------------+----------+--------------------+</w:t>
      </w:r>
    </w:p>
    <w:p w:rsidR="00000000" w:rsidRDefault="00C22DEB">
      <w:pPr>
        <w:pStyle w:val="HTML"/>
      </w:pPr>
      <w:r>
        <w:t>¦   ¦степень готовности объекта           ¦                               ¦</w:t>
      </w:r>
    </w:p>
    <w:p w:rsidR="00000000" w:rsidRDefault="00C22DEB">
      <w:pPr>
        <w:pStyle w:val="HTML"/>
      </w:pPr>
      <w:r>
        <w:t xml:space="preserve">¦   ¦незавершенного строительства (%)     </w:t>
      </w:r>
      <w:r>
        <w:t>+-------------------------------+</w:t>
      </w:r>
    </w:p>
    <w:p w:rsidR="00000000" w:rsidRDefault="00C22DEB">
      <w:pPr>
        <w:pStyle w:val="HTML"/>
      </w:pPr>
      <w:r>
        <w:t>¦   ¦                                     ¦                               ¦</w:t>
      </w:r>
    </w:p>
    <w:p w:rsidR="00000000" w:rsidRDefault="00C22DEB">
      <w:pPr>
        <w:pStyle w:val="HTML"/>
      </w:pPr>
      <w:r>
        <w:t>+---+-------------------------------------+-------------------------------+</w:t>
      </w:r>
    </w:p>
    <w:p w:rsidR="00000000" w:rsidRDefault="00C22DEB">
      <w:pPr>
        <w:pStyle w:val="HTML"/>
      </w:pPr>
      <w:r>
        <w:t xml:space="preserve">¦ 3 ¦Назначение:            ¦                                         </w:t>
      </w:r>
      <w:r>
        <w:t xml:space="preserve">    ¦</w:t>
      </w:r>
    </w:p>
    <w:p w:rsidR="00000000" w:rsidRDefault="00C22DEB">
      <w:pPr>
        <w:pStyle w:val="HTML"/>
      </w:pPr>
      <w:r>
        <w:t>+---+-----------------------+---------------------------------------------+</w:t>
      </w:r>
    </w:p>
    <w:p w:rsidR="00000000" w:rsidRDefault="00C22DEB">
      <w:pPr>
        <w:pStyle w:val="HTML"/>
      </w:pPr>
      <w:r>
        <w:t xml:space="preserve">¦ 4 ¦Этажность  </w:t>
      </w:r>
      <w:r>
        <w:rPr>
          <w:vertAlign w:val="superscript"/>
        </w:rPr>
        <w:t>7</w:t>
      </w:r>
      <w:r>
        <w:t xml:space="preserve"> :         ¦              ¦                              ¦</w:t>
      </w:r>
    </w:p>
    <w:p w:rsidR="00000000" w:rsidRDefault="00C22DEB">
      <w:pPr>
        <w:pStyle w:val="HTML"/>
      </w:pPr>
      <w:r>
        <w:t>¦   ¦                       +--------------+------------------------------+</w:t>
      </w:r>
    </w:p>
    <w:p w:rsidR="00000000" w:rsidRDefault="00C22DEB">
      <w:pPr>
        <w:pStyle w:val="HTML"/>
      </w:pPr>
      <w:r>
        <w:t xml:space="preserve">¦   ¦                 </w:t>
      </w:r>
      <w:r>
        <w:t xml:space="preserve">      ¦  количество  ¦ количество подземных этажей  ¦</w:t>
      </w:r>
    </w:p>
    <w:p w:rsidR="00000000" w:rsidRDefault="00C22DEB">
      <w:pPr>
        <w:pStyle w:val="HTML"/>
      </w:pPr>
      <w:r>
        <w:t>¦   ¦                       ¦    этажей    ¦                              ¦</w:t>
      </w:r>
    </w:p>
    <w:p w:rsidR="00000000" w:rsidRDefault="00C22DEB">
      <w:pPr>
        <w:pStyle w:val="HTML"/>
      </w:pPr>
      <w:r>
        <w:t>+---+-----------------------+--------------+------------------------------+</w:t>
      </w:r>
    </w:p>
    <w:p w:rsidR="00000000" w:rsidRDefault="00C22DEB">
      <w:pPr>
        <w:pStyle w:val="HTML"/>
      </w:pPr>
      <w:r>
        <w:t xml:space="preserve">¦ 5 ¦Материал стен  </w:t>
      </w:r>
      <w:r>
        <w:rPr>
          <w:vertAlign w:val="superscript"/>
        </w:rPr>
        <w:t>8</w:t>
      </w:r>
      <w:r>
        <w:t xml:space="preserve"> :                    ¦      </w:t>
      </w:r>
      <w:r>
        <w:t xml:space="preserve">                        ¦</w:t>
      </w:r>
    </w:p>
    <w:p w:rsidR="00000000" w:rsidRDefault="00C22DEB">
      <w:pPr>
        <w:pStyle w:val="HTML"/>
      </w:pPr>
      <w:r>
        <w:t>+---+--------------------------------------+------------------------------+</w:t>
      </w:r>
    </w:p>
    <w:p w:rsidR="00000000" w:rsidRDefault="00C22DEB">
      <w:pPr>
        <w:pStyle w:val="HTML"/>
      </w:pPr>
      <w:r>
        <w:t>¦ 6 ¦Год ввода в эксплуатацию (завершения  ¦                              ¦</w:t>
      </w:r>
    </w:p>
    <w:p w:rsidR="00000000" w:rsidRDefault="00C22DEB">
      <w:pPr>
        <w:pStyle w:val="HTML"/>
      </w:pPr>
      <w:r>
        <w:lastRenderedPageBreak/>
        <w:t xml:space="preserve">¦   ¦строительства)  </w:t>
      </w:r>
      <w:r>
        <w:rPr>
          <w:vertAlign w:val="superscript"/>
        </w:rPr>
        <w:t>9</w:t>
      </w:r>
      <w:r>
        <w:t xml:space="preserve"> :                   ¦                              ¦</w:t>
      </w:r>
    </w:p>
    <w:p w:rsidR="00000000" w:rsidRDefault="00C22DEB">
      <w:pPr>
        <w:pStyle w:val="HTML"/>
      </w:pPr>
      <w:r>
        <w:t>+-</w:t>
      </w:r>
      <w:r>
        <w:t>--+--------------------------------------+------------------------------+</w:t>
      </w:r>
    </w:p>
    <w:p w:rsidR="00000000" w:rsidRDefault="00C22DEB">
      <w:pPr>
        <w:pStyle w:val="HTML"/>
      </w:pPr>
      <w:r>
        <w:t>¦ 7 ¦Кадастровая стоимость (руб.):         ¦                              ¦</w:t>
      </w:r>
    </w:p>
    <w:p w:rsidR="00000000" w:rsidRDefault="00C22DEB">
      <w:pPr>
        <w:pStyle w:val="HTML"/>
      </w:pPr>
      <w:r>
        <w:t>+---+--------------------------------------+------------------------------+</w:t>
      </w:r>
    </w:p>
    <w:p w:rsidR="00000000" w:rsidRDefault="00C22DEB">
      <w:pPr>
        <w:pStyle w:val="HTML"/>
      </w:pPr>
      <w:r>
        <w:t>¦ 8 ¦Кадастровый номер  земельного  участка¦                              ¦</w:t>
      </w:r>
    </w:p>
    <w:p w:rsidR="00000000" w:rsidRDefault="00C22DEB">
      <w:pPr>
        <w:pStyle w:val="HTML"/>
      </w:pPr>
      <w:r>
        <w:t>¦   ¦(участков),   в   пределах    которого¦                              ¦</w:t>
      </w:r>
    </w:p>
    <w:p w:rsidR="00000000" w:rsidRDefault="00C22DEB">
      <w:pPr>
        <w:pStyle w:val="HTML"/>
      </w:pPr>
      <w:r>
        <w:t>¦   ¦расположен     объект      недвижимого¦                              ¦</w:t>
      </w:r>
    </w:p>
    <w:p w:rsidR="00000000" w:rsidRDefault="00C22DEB">
      <w:pPr>
        <w:pStyle w:val="HTML"/>
      </w:pPr>
      <w:r>
        <w:t xml:space="preserve">¦   ¦имущества  </w:t>
      </w:r>
      <w:r>
        <w:rPr>
          <w:vertAlign w:val="superscript"/>
        </w:rPr>
        <w:t>10</w:t>
      </w:r>
      <w:r>
        <w:t xml:space="preserve"> :        </w:t>
      </w:r>
      <w:r>
        <w:t xml:space="preserve">               ¦                              ¦</w:t>
      </w:r>
    </w:p>
    <w:p w:rsidR="00000000" w:rsidRDefault="00C22DEB">
      <w:pPr>
        <w:pStyle w:val="HTML"/>
      </w:pPr>
      <w:r>
        <w:t>+---+--------------------------------------+------------------------------+</w:t>
      </w:r>
    </w:p>
    <w:p w:rsidR="00000000" w:rsidRDefault="00C22DEB">
      <w:pPr>
        <w:pStyle w:val="HTML"/>
      </w:pPr>
      <w:r>
        <w:t>¦ 9 ¦Предыдущие   кадастровые    (условные)¦                              ¦</w:t>
      </w:r>
    </w:p>
    <w:p w:rsidR="00000000" w:rsidRDefault="00C22DEB">
      <w:pPr>
        <w:pStyle w:val="HTML"/>
      </w:pPr>
      <w:r>
        <w:t>¦   ¦номера объекта  недвижимого  имущества+------------</w:t>
      </w:r>
      <w:r>
        <w:t>------------------+</w:t>
      </w:r>
    </w:p>
    <w:p w:rsidR="00000000" w:rsidRDefault="00C22DEB">
      <w:pPr>
        <w:pStyle w:val="HTML"/>
      </w:pPr>
      <w:r>
        <w:t xml:space="preserve">¦   ¦ </w:t>
      </w:r>
      <w:r>
        <w:rPr>
          <w:vertAlign w:val="superscript"/>
        </w:rPr>
        <w:t>11</w:t>
      </w:r>
      <w:r>
        <w:t xml:space="preserve"> :                                 ¦                              ¦</w:t>
      </w:r>
    </w:p>
    <w:p w:rsidR="00000000" w:rsidRDefault="00C22DEB">
      <w:pPr>
        <w:pStyle w:val="HTML"/>
      </w:pPr>
      <w:r>
        <w:t>¦   ¦                                      +------------------------------+</w:t>
      </w:r>
    </w:p>
    <w:p w:rsidR="00000000" w:rsidRDefault="00C22DEB">
      <w:pPr>
        <w:pStyle w:val="HTML"/>
      </w:pPr>
      <w:r>
        <w:t>¦   ¦                                      ¦                              ¦</w:t>
      </w:r>
    </w:p>
    <w:p w:rsidR="00000000" w:rsidRDefault="00C22DEB">
      <w:pPr>
        <w:pStyle w:val="HTML"/>
      </w:pPr>
      <w:r>
        <w:t>+---+---</w:t>
      </w:r>
      <w:r>
        <w:t>-----------------------------------+------------------------------+</w:t>
      </w:r>
    </w:p>
    <w:p w:rsidR="00000000" w:rsidRDefault="00C22DEB">
      <w:pPr>
        <w:pStyle w:val="HTML"/>
      </w:pPr>
      <w:r>
        <w:t xml:space="preserve">¦10 ¦Особые отметки  </w:t>
      </w:r>
      <w:r>
        <w:rPr>
          <w:vertAlign w:val="superscript"/>
        </w:rPr>
        <w:t>12</w:t>
      </w:r>
      <w:r>
        <w:t xml:space="preserve"> :                                                 ¦</w:t>
      </w:r>
    </w:p>
    <w:p w:rsidR="00000000" w:rsidRDefault="00C22DEB">
      <w:pPr>
        <w:pStyle w:val="HTML"/>
      </w:pPr>
      <w:r>
        <w:t>¦   +---------------------------------------------------------------------+</w:t>
      </w:r>
    </w:p>
    <w:p w:rsidR="00000000" w:rsidRDefault="00C22DEB">
      <w:pPr>
        <w:pStyle w:val="HTML"/>
      </w:pPr>
      <w:r>
        <w:t xml:space="preserve">¦   ¦                               </w:t>
      </w:r>
      <w:r>
        <w:t xml:space="preserve">                                      ¦</w:t>
      </w:r>
    </w:p>
    <w:p w:rsidR="00000000" w:rsidRDefault="00C22DEB">
      <w:pPr>
        <w:pStyle w:val="HTML"/>
      </w:pPr>
      <w:r>
        <w:t>¦   +---------------------------------------------------------------------+</w:t>
      </w:r>
    </w:p>
    <w:p w:rsidR="00000000" w:rsidRDefault="00C22DEB">
      <w:pPr>
        <w:pStyle w:val="HTML"/>
      </w:pPr>
      <w:r>
        <w:t>¦   ¦                                                                     ¦</w:t>
      </w:r>
    </w:p>
    <w:p w:rsidR="00000000" w:rsidRDefault="00C22DEB">
      <w:pPr>
        <w:pStyle w:val="HTML"/>
      </w:pPr>
      <w:r>
        <w:t>+---+-----------------------------------------------------------</w:t>
      </w:r>
      <w:r>
        <w:t>----------+</w:t>
      </w:r>
    </w:p>
    <w:p w:rsidR="00000000" w:rsidRDefault="00C22DEB">
      <w:pPr>
        <w:pStyle w:val="HTML"/>
      </w:pPr>
      <w:r>
        <w:t xml:space="preserve">¦11 ¦Наименование органа кадастрового учета  </w:t>
      </w:r>
      <w:r>
        <w:rPr>
          <w:vertAlign w:val="superscript"/>
        </w:rPr>
        <w:t>13</w:t>
      </w:r>
      <w:r>
        <w:t xml:space="preserve"> :                         ¦</w:t>
      </w:r>
    </w:p>
    <w:p w:rsidR="00000000" w:rsidRDefault="00C22DEB">
      <w:pPr>
        <w:pStyle w:val="HTML"/>
      </w:pPr>
      <w:r>
        <w:t>¦   +---------------------------------------------------------------------+</w:t>
      </w:r>
    </w:p>
    <w:p w:rsidR="00000000" w:rsidRDefault="00C22DEB">
      <w:pPr>
        <w:pStyle w:val="HTML"/>
      </w:pPr>
      <w:r>
        <w:t>¦   ¦                                                                     ¦</w:t>
      </w:r>
    </w:p>
    <w:p w:rsidR="00000000" w:rsidRDefault="00C22DEB">
      <w:pPr>
        <w:pStyle w:val="HTML"/>
      </w:pPr>
      <w:r>
        <w:t>¦   +-----------</w:t>
      </w:r>
      <w:r>
        <w:t>----------------------------------------------------------+</w:t>
      </w:r>
    </w:p>
    <w:p w:rsidR="00000000" w:rsidRDefault="00C22DEB">
      <w:pPr>
        <w:pStyle w:val="HTML"/>
      </w:pPr>
      <w:r>
        <w:t>¦   ¦                                                                     ¦</w:t>
      </w:r>
    </w:p>
    <w:p w:rsidR="00000000" w:rsidRDefault="00C22DEB">
      <w:pPr>
        <w:pStyle w:val="HTML"/>
      </w:pPr>
      <w:r>
        <w:t>----+----------------------------------------------------------------------</w:t>
      </w:r>
    </w:p>
    <w:p w:rsidR="00000000" w:rsidRDefault="00C22DEB">
      <w:pPr>
        <w:pStyle w:val="HTML"/>
      </w:pPr>
    </w:p>
    <w:p w:rsidR="00000000" w:rsidRDefault="00C22DEB">
      <w:pPr>
        <w:pStyle w:val="HTML"/>
      </w:pPr>
      <w:r>
        <w:t>-------------------------------------------</w:t>
      </w:r>
      <w:r>
        <w:t>--------------------------------</w:t>
      </w:r>
    </w:p>
    <w:p w:rsidR="00000000" w:rsidRDefault="00C22DEB">
      <w:pPr>
        <w:pStyle w:val="HTML"/>
      </w:pPr>
      <w:r>
        <w:t>¦                              ¦           ¦                              ¦</w:t>
      </w:r>
    </w:p>
    <w:p w:rsidR="00000000" w:rsidRDefault="00C22DEB">
      <w:pPr>
        <w:pStyle w:val="HTML"/>
      </w:pPr>
      <w:r>
        <w:t>+------------------------------+-----------+------------------------------+</w:t>
      </w:r>
    </w:p>
    <w:p w:rsidR="00000000" w:rsidRDefault="00C22DEB">
      <w:pPr>
        <w:pStyle w:val="HTML"/>
      </w:pPr>
      <w:r>
        <w:t xml:space="preserve">¦     (полное наименование     ¦ (подпись) ¦     (инициалы, фамилия)   </w:t>
      </w:r>
      <w:r>
        <w:t xml:space="preserve">   ¦</w:t>
      </w:r>
    </w:p>
    <w:p w:rsidR="00000000" w:rsidRDefault="00C22DEB">
      <w:pPr>
        <w:pStyle w:val="HTML"/>
      </w:pPr>
      <w:r>
        <w:t>¦          должности)          ¦           ¦                              ¦</w:t>
      </w:r>
    </w:p>
    <w:p w:rsidR="00000000" w:rsidRDefault="00C22DEB">
      <w:pPr>
        <w:pStyle w:val="HTML"/>
      </w:pPr>
      <w:r>
        <w:t>-------------------------------+-----------+-------------------------------</w:t>
      </w:r>
    </w:p>
    <w:p w:rsidR="00000000" w:rsidRDefault="00C22DEB">
      <w:pPr>
        <w:pStyle w:val="HTML"/>
      </w:pPr>
    </w:p>
    <w:p w:rsidR="00000000" w:rsidRDefault="00C22DEB">
      <w:pPr>
        <w:pStyle w:val="HTML"/>
      </w:pPr>
      <w:r>
        <w:t>М.П.</w:t>
      </w:r>
    </w:p>
    <w:p w:rsidR="00000000" w:rsidRDefault="00C22D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2DEB">
      <w:pPr>
        <w:pStyle w:val="sel"/>
        <w:divId w:val="1262252656"/>
      </w:pPr>
      <w:r>
        <w:t>1 В родительном падеже указывается вид объекта недвижимости, на который выдается кадастровая выписка (здание, сооружение или объект незавершенного строительства).</w:t>
      </w:r>
    </w:p>
    <w:p w:rsidR="00000000" w:rsidRDefault="00C22DEB">
      <w:pPr>
        <w:pStyle w:val="sel"/>
        <w:divId w:val="1262252656"/>
      </w:pPr>
      <w:r>
        <w:t>2 Указывается дата регистрации кадастровой выписки и регистрационный номер, составляемый из н</w:t>
      </w:r>
      <w:r>
        <w:t>омера книги учета выданных сведений и номера документа (порядкового номера записи в книге), разделенных знаком "-" (короткое тире). На всех экземплярах одной кадастровой выписки проставляется один регистрационный номер. Допускается словесно-цифровой способ</w:t>
      </w:r>
      <w:r>
        <w:t xml:space="preserve"> оформления даты, например, 01 марта 2012 г.</w:t>
      </w:r>
    </w:p>
    <w:p w:rsidR="00000000" w:rsidRDefault="00C22DEB">
      <w:pPr>
        <w:pStyle w:val="sel"/>
        <w:divId w:val="1262252656"/>
      </w:pPr>
      <w:r>
        <w:t>3 Указывается учетный номер кадастрового квартала, в котором фактически располагается объект недвижимости.</w:t>
      </w:r>
    </w:p>
    <w:p w:rsidR="00000000" w:rsidRDefault="00C22DEB">
      <w:pPr>
        <w:pStyle w:val="sel"/>
        <w:divId w:val="1262252656"/>
      </w:pPr>
      <w:r>
        <w:t>4 При отсутствии в государственном кадастре недвижимости сведений о регистрации прав на здание, сооружен</w:t>
      </w:r>
      <w:r>
        <w:t>ие, объект незавершенного строительства, учтенный по правилам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</w:t>
      </w:r>
      <w:r>
        <w:t xml:space="preserve"> N 1, ст. 19; N 19, ст. 2283; N 29, ст. 3582; N 52, ст. 6410, 6419; 2011, N 1, ст. 47; N 23, ст. 3269; N 27, ст. 3880; N 30, ст. 4563, 4594, 4605; N 49, ст. 7024, 7061; N 50, ст. 7365; 2012, N 31, ст. 4322), указываются слова "Сведения об объекте недвижимо</w:t>
      </w:r>
      <w:r>
        <w:t>сти носят временный характер"; если объект недвижимости прекратил существование, указываются слова "Объект недвижимости снят с кадастрового учета" и дата его снятия с государственного кадастрового учета.</w:t>
      </w:r>
    </w:p>
    <w:p w:rsidR="00000000" w:rsidRDefault="00C22DEB">
      <w:pPr>
        <w:pStyle w:val="just"/>
        <w:divId w:val="1262252656"/>
      </w:pPr>
      <w:r>
        <w:t>Также указывается дата истечения срока действия врем</w:t>
      </w:r>
      <w:r>
        <w:t>енного характера сведений об объекте недвижимости при отсутствии государственной регистрации права на него.</w:t>
      </w:r>
    </w:p>
    <w:p w:rsidR="00000000" w:rsidRDefault="00C22DEB">
      <w:pPr>
        <w:pStyle w:val="just"/>
        <w:divId w:val="1262252656"/>
      </w:pPr>
      <w:r>
        <w:t>Для объектов недвижимости, сведения о которых не носят временного характера, в данной графе проставляется знак "-" (прочерк).</w:t>
      </w:r>
    </w:p>
    <w:p w:rsidR="00000000" w:rsidRDefault="00C22DEB">
      <w:pPr>
        <w:pStyle w:val="sel"/>
        <w:divId w:val="1262252656"/>
      </w:pPr>
      <w:r>
        <w:t>5 Указывается официаль</w:t>
      </w:r>
      <w:r>
        <w:t>но присвоенный (почтовый) адрес, а при его отсутствии - описание местоположения.</w:t>
      </w:r>
    </w:p>
    <w:p w:rsidR="00000000" w:rsidRDefault="00C22DEB">
      <w:pPr>
        <w:pStyle w:val="sel"/>
        <w:divId w:val="1262252656"/>
      </w:pPr>
      <w:r>
        <w:t>6 Указываются тип основной характеристики объекта недвижимости, его значение и единица измерения:</w:t>
      </w:r>
    </w:p>
    <w:p w:rsidR="00000000" w:rsidRDefault="00C22DEB">
      <w:pPr>
        <w:pStyle w:val="just"/>
        <w:divId w:val="1262252656"/>
      </w:pPr>
      <w:r>
        <w:t>для здания указывается общая площадь в квадратных метрах с точностью до одной</w:t>
      </w:r>
      <w:r>
        <w:t xml:space="preserve"> десятой квадратного метра;</w:t>
      </w:r>
    </w:p>
    <w:p w:rsidR="00000000" w:rsidRDefault="00C22DEB">
      <w:pPr>
        <w:pStyle w:val="just"/>
        <w:divId w:val="1262252656"/>
      </w:pPr>
      <w:r>
        <w:t>для сооружения основная характеристика выбирается органом (организацией), изготавливающим и выдающим кадастровую выписку, исходя из следующих принципов: для линейных сооружений - протяженность в метрах с точностью до одного метр</w:t>
      </w:r>
      <w:r>
        <w:t>а; для подземных сооружений - глубина (глубина залегания) в метрах с точностью до одной десятой метра; для сооружений, предназначенных для хранения (например, нефтехранилищ, газохранилищ), - объем в кубических метрах с точностью до одного метра; для осталь</w:t>
      </w:r>
      <w:r>
        <w:t>ных сооружений - площадь застройки в квадратных метрах с точностью до одной десятой квадратного метра;</w:t>
      </w:r>
    </w:p>
    <w:p w:rsidR="00000000" w:rsidRDefault="00C22DEB">
      <w:pPr>
        <w:pStyle w:val="just"/>
        <w:divId w:val="1262252656"/>
      </w:pPr>
      <w:r>
        <w:t>для объекта незавершенного строительства, представляющего собой здание, строительство которого не завершено, указывается общая площадь такого объекта;</w:t>
      </w:r>
    </w:p>
    <w:p w:rsidR="00000000" w:rsidRDefault="00C22DEB">
      <w:pPr>
        <w:pStyle w:val="just"/>
        <w:divId w:val="1262252656"/>
      </w:pPr>
      <w:r>
        <w:t>дл</w:t>
      </w:r>
      <w:r>
        <w:t>я объекта незавершенного строительства, представляющего собой сооружение, строительство которого не завершено, основная характеристика выбирается органом (организацией), изготавливающим и выдающим кадастровый паспорт, исходя из следующих принципов: для лин</w:t>
      </w:r>
      <w:r>
        <w:t>ейных сооружений - протяженность в метрах с точностью до одного метра; для подземных сооружений - глубина (глубина залегания) в метрах с точностью до одной десятой метра; для сооружений, предназначенных для хранения (например, нефтехранилищ, газохранилищ),</w:t>
      </w:r>
      <w:r>
        <w:t xml:space="preserve"> - объем в кубических метрах с точностью до одного метра; для остальных сооружений - площадь застройки в квадратных метрах с точностью до одной десятой квадратного метра, при этом указываются проектируемые значения соответствующих характеристик.</w:t>
      </w:r>
    </w:p>
    <w:p w:rsidR="00000000" w:rsidRDefault="00C22DEB">
      <w:pPr>
        <w:pStyle w:val="sel"/>
        <w:divId w:val="1262252656"/>
      </w:pPr>
      <w:r>
        <w:t>7 Указывае</w:t>
      </w:r>
      <w:r>
        <w:t>тся общее число этажей здания или сооружения, отдельно в строке "количество подземных этажей" указывается число подземных этажей (этажей при отметке пола помещений ниже планировочной отметки земли более чем на половину высоты помещения) и уровней в подвале</w:t>
      </w:r>
      <w:r>
        <w:t>.</w:t>
      </w:r>
    </w:p>
    <w:p w:rsidR="00000000" w:rsidRDefault="00C22DEB">
      <w:pPr>
        <w:pStyle w:val="sel"/>
        <w:divId w:val="1262252656"/>
      </w:pPr>
      <w:r>
        <w:t>8 Указывается для здания.</w:t>
      </w:r>
    </w:p>
    <w:p w:rsidR="00000000" w:rsidRDefault="00C22DEB">
      <w:pPr>
        <w:pStyle w:val="sel"/>
        <w:divId w:val="1262252656"/>
      </w:pPr>
      <w:r>
        <w:t>9 Для объекта незавершенного строительства проставляется знак "-" (прочерк).</w:t>
      </w:r>
    </w:p>
    <w:p w:rsidR="00000000" w:rsidRDefault="00C22DEB">
      <w:pPr>
        <w:pStyle w:val="sel"/>
        <w:divId w:val="1262252656"/>
      </w:pPr>
      <w:r>
        <w:t>10 Указывается при наличии.</w:t>
      </w:r>
    </w:p>
    <w:p w:rsidR="00000000" w:rsidRDefault="00C22DEB">
      <w:pPr>
        <w:pStyle w:val="sel"/>
        <w:divId w:val="1262252656"/>
      </w:pPr>
      <w:r>
        <w:t xml:space="preserve">11 Указываются кадастровый номер объекта недвижимости, в результате раздела, объединения, выдела доли в натуре или другого </w:t>
      </w:r>
      <w:r>
        <w:t>соответствующего законодательству Российской Федерации действия с которым образован данный объект недвижимости, ранее присвоенный учетный номер и литера объекта недвижимости (при наличии).</w:t>
      </w:r>
    </w:p>
    <w:p w:rsidR="00000000" w:rsidRDefault="00C22DEB">
      <w:pPr>
        <w:pStyle w:val="sel"/>
        <w:divId w:val="1262252656"/>
      </w:pPr>
      <w:r>
        <w:t xml:space="preserve">12 Указывается иная информация об объекте недвижимого имущества, в </w:t>
      </w:r>
      <w:r>
        <w:t>том числе сведения о кадастровом инженере: фамилия, имя, отчество (последнее при наличии), идентификационный номер квалификационного аттестата кадастрового инженера, сокращенное наименование юридического лица, работником которого является кадастровый инжен</w:t>
      </w:r>
      <w:r>
        <w:t>ер; фамилия, имя, отчество (последнее при наличии) предпринимателя без образования юридического лица или сокращенное наименование юридического лица, считающихся кадастровыми инженерами.</w:t>
      </w:r>
    </w:p>
    <w:p w:rsidR="00000000" w:rsidRDefault="00C22DEB">
      <w:pPr>
        <w:pStyle w:val="sel"/>
        <w:divId w:val="1262252656"/>
      </w:pPr>
      <w:r>
        <w:t>13 Указывается наименование органа кадастрового учета, изготовившего к</w:t>
      </w:r>
      <w:r>
        <w:t>адастровую выписку.</w:t>
      </w:r>
    </w:p>
    <w:p w:rsidR="00000000" w:rsidRDefault="00C22DEB">
      <w:pPr>
        <w:pStyle w:val="right"/>
      </w:pPr>
      <w:r>
        <w:t>Источник - Приказ Минэкономразвития России от 28.12.2012 № 831</w:t>
      </w:r>
    </w:p>
    <w:p w:rsidR="00000000" w:rsidRDefault="00C22D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https://порядокправа.рф/obrazecy/kadastrovaya_vypiska_o_zdanii_sooruzhenii_obekte_nezavershennogo_stroitelstva_forma_n_kv1.htm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EB"/>
    <w:rsid w:val="00C2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4D62F1-9990-40B7-9E56-601E1C5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danii_sooruzhenii_obekte_nezavershennogo_stroitelstva_forma_n_kv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здании, сооружении, объекте незавершенного строительства. Форма № КВ.1 -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2022-08-09T11:58:00Z</dcterms:created>
  <dcterms:modified xsi:type="dcterms:W3CDTF">2022-08-09T11:58:00Z</dcterms:modified>
</cp:coreProperties>
</file>