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64AF0">
      <w:pPr>
        <w:pStyle w:val="1"/>
        <w:rPr>
          <w:rFonts w:eastAsia="Times New Roman"/>
        </w:rPr>
      </w:pPr>
      <w:r>
        <w:rPr>
          <w:rFonts w:eastAsia="Times New Roman"/>
        </w:rPr>
        <w:t>Избирательный бюллетень для голосования по выборам коллегиального органа организации (комитета, контрольно-ревизионной комиссии)</w:t>
      </w:r>
    </w:p>
    <w:p w:rsidR="00000000" w:rsidRDefault="00864AF0">
      <w:pPr>
        <w:pStyle w:val="right"/>
      </w:pPr>
      <w:r>
        <w:t>Приложение N 5 к Примерной инструкции по проведению отчетов и выборов в Профсоюзе</w:t>
      </w:r>
    </w:p>
    <w:p w:rsidR="00000000" w:rsidRDefault="00864A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4AF0">
      <w:pPr>
        <w:pStyle w:val="HTML"/>
      </w:pPr>
      <w:r>
        <w:t>ИЗБИРАТЕЛЬНЫЙ БЮЛЛЕТЕНЬ                        (Фамилии, инициалы и подписи</w:t>
      </w:r>
    </w:p>
    <w:p w:rsidR="00000000" w:rsidRDefault="00864AF0">
      <w:pPr>
        <w:pStyle w:val="HTML"/>
      </w:pPr>
      <w:r>
        <w:t>для голосования по выборам                     не менее двух членов</w:t>
      </w:r>
    </w:p>
    <w:p w:rsidR="00000000" w:rsidRDefault="00864AF0">
      <w:pPr>
        <w:pStyle w:val="HTML"/>
      </w:pPr>
      <w:r>
        <w:t>коллегиального органа организации              счетной комиссии)</w:t>
      </w:r>
    </w:p>
    <w:p w:rsidR="00000000" w:rsidRDefault="00864AF0">
      <w:pPr>
        <w:pStyle w:val="HTML"/>
      </w:pPr>
      <w:r>
        <w:t xml:space="preserve">(комитета, контрольно-ревизионной              </w:t>
      </w:r>
      <w:r>
        <w:t xml:space="preserve">                М.П.</w:t>
      </w:r>
    </w:p>
    <w:p w:rsidR="00000000" w:rsidRDefault="00864AF0">
      <w:pPr>
        <w:pStyle w:val="HTML"/>
      </w:pPr>
      <w:r>
        <w:t>комиссии)</w:t>
      </w:r>
    </w:p>
    <w:p w:rsidR="00000000" w:rsidRDefault="00864AF0">
      <w:pPr>
        <w:pStyle w:val="HTML"/>
      </w:pPr>
    </w:p>
    <w:p w:rsidR="00000000" w:rsidRDefault="00864AF0">
      <w:pPr>
        <w:pStyle w:val="HTML"/>
      </w:pPr>
      <w:r>
        <w:t>_______________________________________________________</w:t>
      </w:r>
    </w:p>
    <w:p w:rsidR="00000000" w:rsidRDefault="00864AF0">
      <w:pPr>
        <w:pStyle w:val="HTML"/>
      </w:pPr>
      <w:r>
        <w:t>(наименование организации, дата проведения голосования)</w:t>
      </w:r>
    </w:p>
    <w:p w:rsidR="00000000" w:rsidRDefault="00864AF0">
      <w:pPr>
        <w:pStyle w:val="HTML"/>
      </w:pPr>
    </w:p>
    <w:p w:rsidR="00000000" w:rsidRDefault="00864AF0">
      <w:pPr>
        <w:pStyle w:val="HTML"/>
      </w:pPr>
      <w:r>
        <w:t>___________________________________________________________________________</w:t>
      </w:r>
    </w:p>
    <w:p w:rsidR="00000000" w:rsidRDefault="00864AF0">
      <w:pPr>
        <w:pStyle w:val="HTML"/>
      </w:pPr>
      <w:r>
        <w:t>РАЗЪЯСНЕНИЕ ПОРЯДКА ЗАПОЛНЕНИЯ ИЗБИ</w:t>
      </w:r>
      <w:r>
        <w:t>РАТЕЛЬНОГО БЮЛЛЕТЕНЯ</w:t>
      </w:r>
    </w:p>
    <w:p w:rsidR="00000000" w:rsidRDefault="00864AF0">
      <w:pPr>
        <w:pStyle w:val="HTML"/>
      </w:pPr>
    </w:p>
    <w:p w:rsidR="00000000" w:rsidRDefault="00864AF0">
      <w:pPr>
        <w:pStyle w:val="HTML"/>
      </w:pPr>
      <w:r>
        <w:t>Поставьте  любой  знак  в  пустом  квадрате  справа  от фамилии, имени,</w:t>
      </w:r>
    </w:p>
    <w:p w:rsidR="00000000" w:rsidRDefault="00864AF0">
      <w:pPr>
        <w:pStyle w:val="HTML"/>
      </w:pPr>
      <w:r>
        <w:t>отчества кандидата, в пользу которого сделан выбор.</w:t>
      </w:r>
    </w:p>
    <w:p w:rsidR="00000000" w:rsidRDefault="00864AF0">
      <w:pPr>
        <w:pStyle w:val="HTML"/>
      </w:pPr>
      <w:r>
        <w:t>Избирательный   бюллетень   считается   недействительным,   если  число</w:t>
      </w:r>
    </w:p>
    <w:p w:rsidR="00000000" w:rsidRDefault="00864AF0">
      <w:pPr>
        <w:pStyle w:val="HTML"/>
      </w:pPr>
      <w:r>
        <w:t>квадратов, в которых проставлен (прост</w:t>
      </w:r>
      <w:r>
        <w:t>авлены) любой знак (знаки), превышает</w:t>
      </w:r>
    </w:p>
    <w:p w:rsidR="00000000" w:rsidRDefault="00864AF0">
      <w:pPr>
        <w:pStyle w:val="HTML"/>
      </w:pPr>
      <w:r>
        <w:t>утвержденный количественный состав выборного органа.</w:t>
      </w:r>
    </w:p>
    <w:p w:rsidR="00000000" w:rsidRDefault="00864AF0">
      <w:pPr>
        <w:pStyle w:val="HTML"/>
      </w:pPr>
      <w:r>
        <w:t>Избирательный бюллетень, не заверенный подписями  не  менее двух членов</w:t>
      </w:r>
    </w:p>
    <w:p w:rsidR="00000000" w:rsidRDefault="00864AF0">
      <w:pPr>
        <w:pStyle w:val="HTML"/>
      </w:pPr>
      <w:r>
        <w:t>счетной   комиссии,  признается  бюллетенем  неустановленной  формы  и  при</w:t>
      </w:r>
    </w:p>
    <w:p w:rsidR="00000000" w:rsidRDefault="00864AF0">
      <w:pPr>
        <w:pStyle w:val="HTML"/>
      </w:pPr>
      <w:r>
        <w:t xml:space="preserve">подсчете голосов </w:t>
      </w:r>
      <w:r>
        <w:t>не учитывается.</w:t>
      </w:r>
    </w:p>
    <w:p w:rsidR="00000000" w:rsidRDefault="00864AF0">
      <w:pPr>
        <w:pStyle w:val="HTML"/>
      </w:pPr>
      <w:r>
        <w:t>___________________________________________________________________________</w:t>
      </w:r>
    </w:p>
    <w:p w:rsidR="00000000" w:rsidRDefault="00864AF0">
      <w:pPr>
        <w:pStyle w:val="HTML"/>
      </w:pPr>
      <w:r>
        <w:t>Решением конференции установлен количественный состав ________ членов.</w:t>
      </w:r>
    </w:p>
    <w:p w:rsidR="00000000" w:rsidRDefault="00864AF0">
      <w:pPr>
        <w:pStyle w:val="HTML"/>
      </w:pPr>
    </w:p>
    <w:p w:rsidR="00000000" w:rsidRDefault="00864AF0">
      <w:pPr>
        <w:pStyle w:val="HTML"/>
      </w:pPr>
      <w:r>
        <w:t>________________________________                       ------</w:t>
      </w:r>
    </w:p>
    <w:p w:rsidR="00000000" w:rsidRDefault="00864AF0">
      <w:pPr>
        <w:pStyle w:val="HTML"/>
      </w:pPr>
      <w:r>
        <w:t>фамилия, имя, отчество кандида</w:t>
      </w:r>
      <w:r>
        <w:t xml:space="preserve">та  </w:t>
      </w:r>
      <w:r>
        <w:rPr>
          <w:vertAlign w:val="superscript"/>
        </w:rPr>
        <w:t>8</w:t>
      </w:r>
      <w:r>
        <w:t xml:space="preserve">                    ¦    ¦</w:t>
      </w:r>
    </w:p>
    <w:p w:rsidR="00000000" w:rsidRDefault="00864AF0">
      <w:pPr>
        <w:pStyle w:val="HTML"/>
      </w:pPr>
      <w:r>
        <w:t>------</w:t>
      </w:r>
    </w:p>
    <w:p w:rsidR="00000000" w:rsidRDefault="00864AF0">
      <w:pPr>
        <w:pStyle w:val="HTML"/>
      </w:pPr>
      <w:r>
        <w:t>________________________________                       ------</w:t>
      </w:r>
    </w:p>
    <w:p w:rsidR="00000000" w:rsidRDefault="00864AF0">
      <w:pPr>
        <w:pStyle w:val="HTML"/>
      </w:pPr>
      <w:r>
        <w:t>фамилия, имя, отчество кандидата                       ¦    ¦</w:t>
      </w:r>
    </w:p>
    <w:p w:rsidR="00000000" w:rsidRDefault="00864AF0">
      <w:pPr>
        <w:pStyle w:val="HTML"/>
      </w:pPr>
      <w:r>
        <w:t>------</w:t>
      </w:r>
    </w:p>
    <w:p w:rsidR="00000000" w:rsidRDefault="00864AF0">
      <w:pPr>
        <w:pStyle w:val="HTML"/>
      </w:pPr>
      <w:r>
        <w:t>________________________________                       ------</w:t>
      </w:r>
    </w:p>
    <w:p w:rsidR="00000000" w:rsidRDefault="00864AF0">
      <w:pPr>
        <w:pStyle w:val="HTML"/>
      </w:pPr>
      <w:r>
        <w:t>фамилия, имя, отчество кандидата                       ¦    ¦</w:t>
      </w:r>
    </w:p>
    <w:p w:rsidR="00000000" w:rsidRDefault="00864AF0">
      <w:pPr>
        <w:pStyle w:val="HTML"/>
      </w:pPr>
      <w:r>
        <w:t>------</w:t>
      </w:r>
    </w:p>
    <w:p w:rsidR="00000000" w:rsidRDefault="00864AF0">
      <w:pPr>
        <w:pStyle w:val="HTML"/>
      </w:pPr>
      <w:r>
        <w:t>________________________________                       ------</w:t>
      </w:r>
    </w:p>
    <w:p w:rsidR="00000000" w:rsidRDefault="00864AF0">
      <w:pPr>
        <w:pStyle w:val="HTML"/>
      </w:pPr>
      <w:r>
        <w:t>фамилия, имя, отчество кандидата                       ¦    ¦</w:t>
      </w:r>
    </w:p>
    <w:p w:rsidR="00000000" w:rsidRDefault="00864AF0">
      <w:pPr>
        <w:pStyle w:val="HTML"/>
      </w:pPr>
      <w:r>
        <w:t>------</w:t>
      </w:r>
    </w:p>
    <w:p w:rsidR="00000000" w:rsidRDefault="00864AF0">
      <w:pPr>
        <w:pStyle w:val="HTML"/>
      </w:pPr>
      <w:r>
        <w:t>________________________________                       -</w:t>
      </w:r>
      <w:r>
        <w:t>-----</w:t>
      </w:r>
    </w:p>
    <w:p w:rsidR="00000000" w:rsidRDefault="00864AF0">
      <w:pPr>
        <w:pStyle w:val="HTML"/>
      </w:pPr>
      <w:r>
        <w:t>фамилия, имя, отчество кандидата                       ¦    ¦</w:t>
      </w:r>
    </w:p>
    <w:p w:rsidR="00000000" w:rsidRDefault="00864AF0">
      <w:pPr>
        <w:pStyle w:val="HTML"/>
      </w:pPr>
      <w:r>
        <w:t>------</w:t>
      </w:r>
    </w:p>
    <w:p w:rsidR="00000000" w:rsidRDefault="00864AF0">
      <w:pPr>
        <w:pStyle w:val="sel"/>
        <w:divId w:val="1715688952"/>
      </w:pPr>
      <w:r>
        <w:t>8 Список кандидатов составляется в алфавитном порядке.</w:t>
      </w:r>
    </w:p>
    <w:p w:rsidR="00000000" w:rsidRDefault="00864AF0">
      <w:pPr>
        <w:pStyle w:val="right"/>
      </w:pPr>
      <w:r>
        <w:t>Источник - Постановление Генерального Совета ФНПР от 11.12.2013 № 10-5</w:t>
      </w:r>
    </w:p>
    <w:p w:rsidR="00000000" w:rsidRDefault="00864AF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https://порядокправа.рф/obrazecy/izbiratelnyj_byull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eten_dlya_golosovaniya_po_vyboram_kollegialnogo_organa_organizacii_komiteta_kont.htm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F0"/>
    <w:rsid w:val="0086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215B32A-E6EC-4C52-97BF-22ECB41B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6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biratelnyj_byulleten_dlya_golosovaniya_po_vyboram_kollegialnogo_organa_organizacii_komiteta_kon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Избирательный бюллетень для голосования по выборам коллегиального органа организации (комитета, контрольно-ревизионной комиссии)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2022-08-09T11:24:00Z</dcterms:created>
  <dcterms:modified xsi:type="dcterms:W3CDTF">2022-08-09T11:24:00Z</dcterms:modified>
</cp:coreProperties>
</file>