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E2781">
      <w:pPr>
        <w:pStyle w:val="1"/>
        <w:rPr>
          <w:rFonts w:eastAsia="Times New Roman"/>
        </w:rPr>
      </w:pPr>
      <w:r>
        <w:rPr>
          <w:rFonts w:eastAsia="Times New Roman"/>
        </w:rPr>
        <w:t>Итоговый отчет о выполнении долгосрочной целевой программы городского округа Рошаль Московской области "Предупреждение и борьба с заболеваниями социального характера в городском округе Рошаль на 2009-2011 годы"</w:t>
      </w:r>
    </w:p>
    <w:p w:rsidR="00000000" w:rsidRDefault="001E2781">
      <w:pPr>
        <w:pStyle w:val="right"/>
      </w:pPr>
      <w:r>
        <w:t>Приложение N 3 к Программе городского округа Рошаль "Предупреждение и борьба с заболеваниями социального характера в городском округе Рошаль на 2009-2011 годы"</w:t>
      </w:r>
    </w:p>
    <w:p w:rsidR="00000000" w:rsidRDefault="001E27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2781">
      <w:pPr>
        <w:pStyle w:val="3"/>
        <w:rPr>
          <w:rFonts w:eastAsia="Times New Roman"/>
        </w:rPr>
      </w:pPr>
      <w:r>
        <w:rPr>
          <w:rFonts w:eastAsia="Times New Roman"/>
        </w:rPr>
        <w:t>ИТОГОВЫЙ ОТЧЕТ О ВЫПОЛНЕНИИ ДОЛГОСРОЧНОЙ ЦЕЛЕВОЙ ПРОГРАММЫ ГОРОДСКОГО ОКРУГА РОШАЛЬ "ПРЕДУПРЕЖД</w:t>
      </w:r>
      <w:r>
        <w:rPr>
          <w:rFonts w:eastAsia="Times New Roman"/>
        </w:rPr>
        <w:t>ЕНИЕ И БОРЬБА С ЗАБОЛЕВАНИЯМИ СОЦИАЛЬНОГО ХАРАКТЕРА В ГОРОДСКОМ ОКРУГЕ РОШАЛЬ НА 2009-2011 ГОДЫ"</w:t>
      </w:r>
    </w:p>
    <w:p w:rsidR="00000000" w:rsidRDefault="001E2781">
      <w:pPr>
        <w:pStyle w:val="just"/>
      </w:pPr>
      <w:r>
        <w:t>Заказчик: администрация городского округа Рошаль.</w:t>
      </w:r>
    </w:p>
    <w:p w:rsidR="00000000" w:rsidRDefault="001E2781">
      <w:pPr>
        <w:pStyle w:val="just"/>
      </w:pPr>
      <w:r>
        <w:t>Источник финансирования: бюджет городского округа Рошаль.</w:t>
      </w:r>
    </w:p>
    <w:p w:rsidR="00000000" w:rsidRDefault="001E27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2781">
      <w:pPr>
        <w:pStyle w:val="HTML"/>
      </w:pPr>
      <w:r>
        <w:t>--------------------------------------------------</w:t>
      </w:r>
      <w:r>
        <w:t>-----------------------------------------------------------------------------------------------</w:t>
      </w:r>
    </w:p>
    <w:p w:rsidR="00000000" w:rsidRDefault="001E2781">
      <w:pPr>
        <w:pStyle w:val="HTML"/>
      </w:pPr>
      <w:r>
        <w:t>¦Порядковые N   ¦Перечень   ¦200__ год                                                ¦200__ год                                                ¦</w:t>
      </w:r>
    </w:p>
    <w:p w:rsidR="00000000" w:rsidRDefault="001E2781">
      <w:pPr>
        <w:pStyle w:val="HTML"/>
      </w:pPr>
      <w:r>
        <w:t xml:space="preserve">¦разделов     </w:t>
      </w:r>
      <w:r>
        <w:t xml:space="preserve">  ¦программных+---------------------------------------------------------+---------------------------------------------------------+</w:t>
      </w:r>
    </w:p>
    <w:p w:rsidR="00000000" w:rsidRDefault="001E2781">
      <w:pPr>
        <w:pStyle w:val="HTML"/>
      </w:pPr>
      <w:r>
        <w:t>¦и мероприятий, ¦мероприятий¦Объем         ¦Объем          ¦Профинансировано¦Выполнено¦Объем         ¦Объем          ¦Профин</w:t>
      </w:r>
      <w:r>
        <w:t>ансировано¦Выполнено¦</w:t>
      </w:r>
    </w:p>
    <w:p w:rsidR="00000000" w:rsidRDefault="001E2781">
      <w:pPr>
        <w:pStyle w:val="HTML"/>
      </w:pPr>
      <w:r>
        <w:t>¦предусмотренных¦           ¦финансирования¦финансирования,¦(тыс. руб.)     ¦(тыс.    ¦финансирования¦финансирования,¦(тыс. руб.)     ¦(тыс.    ¦</w:t>
      </w:r>
    </w:p>
    <w:p w:rsidR="00000000" w:rsidRDefault="001E2781">
      <w:pPr>
        <w:pStyle w:val="HTML"/>
      </w:pPr>
      <w:r>
        <w:t>¦Программой     ¦           ¦по            ¦предусмотренный¦                ¦руб.)    ¦п</w:t>
      </w:r>
      <w:r>
        <w:t>о            ¦предусмотренный¦                ¦руб.)    ¦</w:t>
      </w:r>
    </w:p>
    <w:p w:rsidR="00000000" w:rsidRDefault="001E2781">
      <w:pPr>
        <w:pStyle w:val="HTML"/>
      </w:pPr>
      <w:r>
        <w:t>¦               ¦           ¦долгосрочной  ¦бюджетом       ¦                ¦         ¦долгосрочной  ¦бюджетом       ¦                ¦         ¦</w:t>
      </w:r>
    </w:p>
    <w:p w:rsidR="00000000" w:rsidRDefault="001E2781">
      <w:pPr>
        <w:pStyle w:val="HTML"/>
      </w:pPr>
      <w:r>
        <w:t>¦               ¦           ¦целевой       ¦городско</w:t>
      </w:r>
      <w:r>
        <w:t>го     ¦                ¦         ¦целевой       ¦городского     ¦                ¦         ¦</w:t>
      </w:r>
    </w:p>
    <w:p w:rsidR="00000000" w:rsidRDefault="001E2781">
      <w:pPr>
        <w:pStyle w:val="HTML"/>
      </w:pPr>
      <w:r>
        <w:t>¦               ¦           ¦программе     ¦округа Рошаль  ¦                ¦         ¦программе     ¦округа Рошаль  ¦                ¦         ¦</w:t>
      </w:r>
    </w:p>
    <w:p w:rsidR="00000000" w:rsidRDefault="001E2781">
      <w:pPr>
        <w:pStyle w:val="HTML"/>
      </w:pPr>
      <w:r>
        <w:t xml:space="preserve">¦               </w:t>
      </w:r>
      <w:r>
        <w:t>¦           ¦городского    ¦(тыс. руб.)    ¦                ¦         ¦городского    ¦(тыс. руб.)    ¦                ¦         ¦</w:t>
      </w:r>
    </w:p>
    <w:p w:rsidR="00000000" w:rsidRDefault="001E2781">
      <w:pPr>
        <w:pStyle w:val="HTML"/>
      </w:pPr>
      <w:r>
        <w:t xml:space="preserve">¦               ¦           ¦округа Рошаль ¦               ¦                ¦         ¦округа Рошаль ¦               ¦        </w:t>
      </w:r>
      <w:r>
        <w:t xml:space="preserve">        ¦         ¦</w:t>
      </w:r>
    </w:p>
    <w:p w:rsidR="00000000" w:rsidRDefault="001E2781">
      <w:pPr>
        <w:pStyle w:val="HTML"/>
      </w:pPr>
      <w:r>
        <w:t>¦               ¦           ¦(тыс. руб.)   ¦               ¦                ¦         ¦(тыс. руб.)   ¦               ¦                ¦         ¦</w:t>
      </w:r>
    </w:p>
    <w:p w:rsidR="00000000" w:rsidRDefault="001E2781">
      <w:pPr>
        <w:pStyle w:val="HTML"/>
      </w:pPr>
      <w:r>
        <w:lastRenderedPageBreak/>
        <w:t>+---------------+-----------+--------------+---------------+----------------+---------+---</w:t>
      </w:r>
      <w:r>
        <w:t>-----------+---------------+----------------+---------+</w:t>
      </w:r>
    </w:p>
    <w:p w:rsidR="00000000" w:rsidRDefault="001E2781">
      <w:pPr>
        <w:pStyle w:val="HTML"/>
      </w:pPr>
      <w:r>
        <w:t>¦               ¦           ¦              ¦               ¦                ¦         ¦              ¦               ¦                ¦         ¦</w:t>
      </w:r>
    </w:p>
    <w:p w:rsidR="00000000" w:rsidRDefault="001E2781">
      <w:pPr>
        <w:pStyle w:val="HTML"/>
      </w:pPr>
      <w:r>
        <w:t>+---------------+-----------+--------------+----------</w:t>
      </w:r>
      <w:r>
        <w:t>-----+----------------+---------+--------------+---------------+----------------+---------+</w:t>
      </w:r>
    </w:p>
    <w:p w:rsidR="00000000" w:rsidRDefault="001E2781">
      <w:pPr>
        <w:pStyle w:val="HTML"/>
      </w:pPr>
      <w:r>
        <w:t>¦               ¦           ¦              ¦               ¦                ¦         ¦              ¦               ¦                ¦         ¦</w:t>
      </w:r>
    </w:p>
    <w:p w:rsidR="00000000" w:rsidRDefault="001E2781">
      <w:pPr>
        <w:pStyle w:val="HTML"/>
      </w:pPr>
      <w:r>
        <w:t>+---------------+-</w:t>
      </w:r>
      <w:r>
        <w:t>----------+--------------+---------------+----------------+---------+--------------+---------------+----------------+---------+</w:t>
      </w:r>
    </w:p>
    <w:p w:rsidR="00000000" w:rsidRDefault="001E2781">
      <w:pPr>
        <w:pStyle w:val="HTML"/>
      </w:pPr>
      <w:r>
        <w:t xml:space="preserve">¦               ¦           ¦              ¦               ¦                ¦         ¦              ¦               ¦          </w:t>
      </w:r>
      <w:r>
        <w:t xml:space="preserve">      ¦         ¦</w:t>
      </w:r>
    </w:p>
    <w:p w:rsidR="00000000" w:rsidRDefault="001E2781">
      <w:pPr>
        <w:pStyle w:val="HTML"/>
      </w:pPr>
      <w:r>
        <w:t>+---------------+-----------+--------------+---------------+----------------+---------+--------------+---------------+----------------+---------+</w:t>
      </w:r>
    </w:p>
    <w:p w:rsidR="00000000" w:rsidRDefault="001E2781">
      <w:pPr>
        <w:pStyle w:val="HTML"/>
      </w:pPr>
      <w:r>
        <w:t xml:space="preserve">¦               ¦           ¦              ¦               ¦                ¦         ¦     </w:t>
      </w:r>
      <w:r>
        <w:t xml:space="preserve">         ¦               ¦                ¦         ¦</w:t>
      </w:r>
    </w:p>
    <w:p w:rsidR="00000000" w:rsidRDefault="001E2781">
      <w:pPr>
        <w:pStyle w:val="HTML"/>
      </w:pPr>
      <w:r>
        <w:t>+---------------+-----------+--------------+---------------+----------------+---------+--------------+---------------+----------------+---------+</w:t>
      </w:r>
    </w:p>
    <w:p w:rsidR="00000000" w:rsidRDefault="001E2781">
      <w:pPr>
        <w:pStyle w:val="HTML"/>
      </w:pPr>
      <w:r>
        <w:t xml:space="preserve">¦               ¦           ¦              ¦               ¦                ¦         ¦              ¦        </w:t>
      </w:r>
      <w:r>
        <w:t xml:space="preserve">       ¦                ¦         ¦</w:t>
      </w:r>
    </w:p>
    <w:p w:rsidR="00000000" w:rsidRDefault="001E2781">
      <w:pPr>
        <w:pStyle w:val="HTML"/>
      </w:pPr>
      <w:r>
        <w:t>+---------------+-----------+--------------+---------------+----------------+---------+--------------+---------------+----------------+---------+</w:t>
      </w:r>
    </w:p>
    <w:p w:rsidR="00000000" w:rsidRDefault="001E2781">
      <w:pPr>
        <w:pStyle w:val="HTML"/>
      </w:pPr>
      <w:r>
        <w:t xml:space="preserve">¦               ¦Итого по   ¦              ¦               ¦              </w:t>
      </w:r>
      <w:r>
        <w:t xml:space="preserve">  ¦         ¦              ¦               ¦                ¦         ¦</w:t>
      </w:r>
    </w:p>
    <w:p w:rsidR="00000000" w:rsidRDefault="001E2781">
      <w:pPr>
        <w:pStyle w:val="HTML"/>
      </w:pPr>
      <w:r>
        <w:t>¦               ¦Программе  ¦              ¦               ¦                ¦         ¦              ¦               ¦                ¦         ¦</w:t>
      </w:r>
    </w:p>
    <w:p w:rsidR="00000000" w:rsidRDefault="001E2781">
      <w:pPr>
        <w:pStyle w:val="HTML"/>
      </w:pPr>
      <w:r>
        <w:t>----------------+-----------+---------</w:t>
      </w:r>
      <w:r>
        <w:t>-----+---------------+----------------+---------+--------------+---------------+----------------+----------</w:t>
      </w:r>
    </w:p>
    <w:p w:rsidR="00000000" w:rsidRDefault="001E2781">
      <w:pPr>
        <w:pStyle w:val="HTML"/>
      </w:pPr>
    </w:p>
    <w:p w:rsidR="00000000" w:rsidRDefault="001E2781">
      <w:pPr>
        <w:pStyle w:val="HTML"/>
      </w:pPr>
      <w:r>
        <w:t>Руководитель                                                    Подпись</w:t>
      </w:r>
    </w:p>
    <w:p w:rsidR="00000000" w:rsidRDefault="001E27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2781">
      <w:pPr>
        <w:pStyle w:val="right"/>
      </w:pPr>
      <w:r>
        <w:t>Источник - Постановление главы городского округа Рошаль МО от 30.09.2008 №</w:t>
      </w:r>
      <w:r>
        <w:t xml:space="preserve"> 364 (с изменениями и дополнениями на 2009 год)</w:t>
      </w:r>
    </w:p>
    <w:p w:rsidR="00000000" w:rsidRDefault="001E278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https://порядокправа.рф/obrazecy/itogovyj_otchet_o_vypolnenii_dolgosrochnoj_celevoj_programmy_gorodskogo_okruga_roshal_moskovskoj_oblas.htm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81"/>
    <w:rsid w:val="001E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6A4916B-A6E3-42A2-A0E2-7EA1C2B3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togovyj_otchet_o_vypolnenii_dolgosrochnoj_celevoj_programmy_gorodskogo_okruga_roshal_moskovskoj_obla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отчет о выполнении долгосрочной целевой программы городского округа Рошаль Московской области "Предупреждение и борьба с заболеваниями социального характера в городском округе Рошаль на 2009-2011 годы"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2022-08-09T11:10:00Z</dcterms:created>
  <dcterms:modified xsi:type="dcterms:W3CDTF">2022-08-09T11:10:00Z</dcterms:modified>
</cp:coreProperties>
</file>