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34BA2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в суд общей юрисдикции о признании права собственности на недвижимую вещь (с присоединением ко времени владения истца всего времени, в течение которого этим </w:t>
      </w:r>
      <w:r>
        <w:rPr>
          <w:rFonts w:eastAsia="Times New Roman"/>
        </w:rPr>
        <w:t>имуществом владел тот, чьим правопреемником истец является) в силу приобретательной давности</w:t>
      </w:r>
    </w:p>
    <w:p w:rsidR="00000000" w:rsidRDefault="00734B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4BA2">
      <w:pPr>
        <w:pStyle w:val="HTML"/>
      </w:pPr>
      <w:r>
        <w:t xml:space="preserve">                              В __________________________ районный суд  </w:t>
      </w:r>
      <w:r>
        <w:rPr>
          <w:vertAlign w:val="superscript"/>
        </w:rPr>
        <w:t>1</w:t>
      </w:r>
    </w:p>
    <w:p w:rsidR="00000000" w:rsidRDefault="00734BA2">
      <w:pPr>
        <w:pStyle w:val="HTML"/>
      </w:pPr>
    </w:p>
    <w:p w:rsidR="00000000" w:rsidRDefault="00734BA2">
      <w:pPr>
        <w:pStyle w:val="HTML"/>
      </w:pPr>
      <w:r>
        <w:t>Истец: ______________________________________</w:t>
      </w:r>
    </w:p>
    <w:p w:rsidR="00000000" w:rsidRDefault="00734BA2">
      <w:pPr>
        <w:pStyle w:val="HTML"/>
      </w:pPr>
      <w:r>
        <w:t>(Ф.И.О. владельца недвижимой вещи)</w:t>
      </w:r>
    </w:p>
    <w:p w:rsidR="00000000" w:rsidRDefault="00734BA2">
      <w:pPr>
        <w:pStyle w:val="HTML"/>
      </w:pPr>
      <w:r>
        <w:t>адрес</w:t>
      </w:r>
      <w:r>
        <w:t>: _____________________________________,</w:t>
      </w:r>
    </w:p>
    <w:p w:rsidR="00000000" w:rsidRDefault="00734BA2">
      <w:pPr>
        <w:pStyle w:val="HTML"/>
      </w:pPr>
      <w:r>
        <w:t>телефон: ______________, факс: _____________,</w:t>
      </w:r>
    </w:p>
    <w:p w:rsidR="00000000" w:rsidRDefault="00734BA2">
      <w:pPr>
        <w:pStyle w:val="HTML"/>
      </w:pPr>
      <w:r>
        <w:t>адрес электронной почты: ____________________</w:t>
      </w:r>
    </w:p>
    <w:p w:rsidR="00000000" w:rsidRDefault="00734BA2">
      <w:pPr>
        <w:pStyle w:val="HTML"/>
      </w:pPr>
    </w:p>
    <w:p w:rsidR="00000000" w:rsidRDefault="00734BA2">
      <w:pPr>
        <w:pStyle w:val="HTML"/>
      </w:pPr>
      <w:r>
        <w:t>Представитель истца: ________________________</w:t>
      </w:r>
    </w:p>
    <w:p w:rsidR="00000000" w:rsidRDefault="00734BA2">
      <w:pPr>
        <w:pStyle w:val="HTML"/>
      </w:pPr>
      <w:r>
        <w:t>(данные с учетом ст. 48 Гражданского</w:t>
      </w:r>
    </w:p>
    <w:p w:rsidR="00000000" w:rsidRDefault="00734BA2">
      <w:pPr>
        <w:pStyle w:val="HTML"/>
      </w:pPr>
      <w:r>
        <w:t>процессуального кодекса Российской Феде</w:t>
      </w:r>
      <w:r>
        <w:t>рации)</w:t>
      </w:r>
    </w:p>
    <w:p w:rsidR="00000000" w:rsidRDefault="00734BA2">
      <w:pPr>
        <w:pStyle w:val="HTML"/>
      </w:pPr>
      <w:r>
        <w:t>адрес: _____________________________________,</w:t>
      </w:r>
    </w:p>
    <w:p w:rsidR="00000000" w:rsidRDefault="00734BA2">
      <w:pPr>
        <w:pStyle w:val="HTML"/>
      </w:pPr>
      <w:r>
        <w:t>телефон: ______________, факс: _____________,</w:t>
      </w:r>
    </w:p>
    <w:p w:rsidR="00000000" w:rsidRDefault="00734BA2">
      <w:pPr>
        <w:pStyle w:val="HTML"/>
      </w:pPr>
      <w:r>
        <w:t>адрес электронной почты: ____________________</w:t>
      </w:r>
    </w:p>
    <w:p w:rsidR="00000000" w:rsidRDefault="00734BA2">
      <w:pPr>
        <w:pStyle w:val="HTML"/>
      </w:pPr>
    </w:p>
    <w:p w:rsidR="00000000" w:rsidRDefault="00734BA2">
      <w:pPr>
        <w:pStyle w:val="HTML"/>
      </w:pPr>
      <w:r>
        <w:t>Ответчик: ___________________________________</w:t>
      </w:r>
    </w:p>
    <w:p w:rsidR="00000000" w:rsidRDefault="00734BA2">
      <w:pPr>
        <w:pStyle w:val="HTML"/>
      </w:pPr>
      <w:r>
        <w:t>(наименование местной администрации)</w:t>
      </w:r>
    </w:p>
    <w:p w:rsidR="00000000" w:rsidRDefault="00734BA2">
      <w:pPr>
        <w:pStyle w:val="HTML"/>
      </w:pPr>
      <w:r>
        <w:t>адрес: ____________________</w:t>
      </w:r>
      <w:r>
        <w:t>_________________,</w:t>
      </w:r>
    </w:p>
    <w:p w:rsidR="00000000" w:rsidRDefault="00734BA2">
      <w:pPr>
        <w:pStyle w:val="HTML"/>
      </w:pPr>
      <w:r>
        <w:t>телефон: ______________, факс: _____________,</w:t>
      </w:r>
    </w:p>
    <w:p w:rsidR="00000000" w:rsidRDefault="00734BA2">
      <w:pPr>
        <w:pStyle w:val="HTML"/>
      </w:pPr>
      <w:r>
        <w:t>адрес электронной почты: ____________________</w:t>
      </w:r>
    </w:p>
    <w:p w:rsidR="00000000" w:rsidRDefault="00734BA2">
      <w:pPr>
        <w:pStyle w:val="HTML"/>
      </w:pPr>
    </w:p>
    <w:p w:rsidR="00000000" w:rsidRDefault="00734BA2">
      <w:pPr>
        <w:pStyle w:val="HTML"/>
      </w:pPr>
      <w:r>
        <w:t xml:space="preserve">Цена иска: _______________________ рублей  </w:t>
      </w:r>
      <w:r>
        <w:rPr>
          <w:vertAlign w:val="superscript"/>
        </w:rPr>
        <w:t>2</w:t>
      </w:r>
    </w:p>
    <w:p w:rsidR="00000000" w:rsidRDefault="00734BA2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734B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4BA2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признании права собственности на</w:t>
      </w:r>
      <w:r>
        <w:rPr>
          <w:rFonts w:eastAsia="Times New Roman"/>
        </w:rPr>
        <w:t xml:space="preserve"> недвижимую вещь (с присоединением ко времени владения истца всего времени, в течение которого этим имуществом владел тот, чьим правопреемником истец является) в силу приобретательной давности</w:t>
      </w:r>
    </w:p>
    <w:p w:rsidR="00000000" w:rsidRDefault="00734BA2">
      <w:pPr>
        <w:pStyle w:val="HTML"/>
      </w:pPr>
      <w:r>
        <w:t xml:space="preserve">    С "___"________ ____ г. истец, не являясь собственником, до</w:t>
      </w:r>
      <w:r>
        <w:t>бросовестно,</w:t>
      </w:r>
    </w:p>
    <w:p w:rsidR="00000000" w:rsidRDefault="00734BA2">
      <w:pPr>
        <w:pStyle w:val="HTML"/>
      </w:pPr>
      <w:r>
        <w:t xml:space="preserve">открыто и непрерывно владеет  </w:t>
      </w:r>
      <w:r>
        <w:rPr>
          <w:vertAlign w:val="superscript"/>
        </w:rPr>
        <w:t>4</w:t>
      </w:r>
      <w:r>
        <w:t xml:space="preserve">  как своим собственным ____________________</w:t>
      </w:r>
    </w:p>
    <w:p w:rsidR="00000000" w:rsidRDefault="00734BA2">
      <w:pPr>
        <w:pStyle w:val="HTML"/>
      </w:pPr>
      <w:r>
        <w:t>_____________________________________________ в течение _____(_______) лет,</w:t>
      </w:r>
    </w:p>
    <w:p w:rsidR="00000000" w:rsidRDefault="00734BA2">
      <w:pPr>
        <w:pStyle w:val="HTML"/>
      </w:pPr>
      <w:r>
        <w:t>(указать имущество)</w:t>
      </w:r>
    </w:p>
    <w:p w:rsidR="00000000" w:rsidRDefault="00734BA2">
      <w:pPr>
        <w:pStyle w:val="HTML"/>
      </w:pPr>
      <w:r>
        <w:t>что подтверждается ________________________________________________________</w:t>
      </w:r>
    </w:p>
    <w:p w:rsidR="00000000" w:rsidRDefault="00734BA2">
      <w:pPr>
        <w:pStyle w:val="HTML"/>
      </w:pPr>
      <w:r>
        <w:t>(указать обстоятельства, на которых основаны требования истца,  и  привести</w:t>
      </w:r>
    </w:p>
    <w:p w:rsidR="00000000" w:rsidRDefault="00734BA2">
      <w:pPr>
        <w:pStyle w:val="HTML"/>
      </w:pPr>
      <w:r>
        <w:t>____________________________________________________.</w:t>
      </w:r>
    </w:p>
    <w:p w:rsidR="00000000" w:rsidRDefault="00734BA2">
      <w:pPr>
        <w:pStyle w:val="HTML"/>
      </w:pPr>
      <w:r>
        <w:t>доказательства, подтверждающие эти обстоятельства)</w:t>
      </w:r>
    </w:p>
    <w:p w:rsidR="00000000" w:rsidRDefault="00734BA2">
      <w:pPr>
        <w:pStyle w:val="just"/>
      </w:pPr>
      <w:r>
        <w:lastRenderedPageBreak/>
        <w:t>В силу абз. 2 ст. 12 Гражданского кодекса Российской Федерации защита гражданских прав осуществляется путем признания права.</w:t>
      </w:r>
    </w:p>
    <w:p w:rsidR="00000000" w:rsidRDefault="00734BA2">
      <w:pPr>
        <w:pStyle w:val="just"/>
      </w:pPr>
      <w:r>
        <w:t>Согласно п. 1 ст. 234 Гражданского кодекса Российской Федерации лицо - гражданин или юридическое лицо, - не являющееся собственник</w:t>
      </w:r>
      <w:r>
        <w:t>ом имущества, но добросовестно, открыто и непрерывно владеющее как своим собственным недвижимым имуществом в течение пятнадцати лет либо иным имуществом в течение пяти лет, приобретает право собственности на это имущество.</w:t>
      </w:r>
    </w:p>
    <w:p w:rsidR="00000000" w:rsidRDefault="00734BA2">
      <w:pPr>
        <w:pStyle w:val="HTML"/>
      </w:pPr>
      <w:r>
        <w:t xml:space="preserve">    Истец является правопреемнико</w:t>
      </w:r>
      <w:r>
        <w:t>м (наследником и т.п.) __________________,</w:t>
      </w:r>
    </w:p>
    <w:p w:rsidR="00000000" w:rsidRDefault="00734BA2">
      <w:pPr>
        <w:pStyle w:val="HTML"/>
      </w:pPr>
      <w:r>
        <w:t>который до истца владел  указанным объектом в течение  _______(______) лет,</w:t>
      </w:r>
    </w:p>
    <w:p w:rsidR="00000000" w:rsidRDefault="00734BA2">
      <w:pPr>
        <w:pStyle w:val="HTML"/>
      </w:pPr>
      <w:r>
        <w:t>что подтверждается ________________________________________________________</w:t>
      </w:r>
    </w:p>
    <w:p w:rsidR="00000000" w:rsidRDefault="00734BA2">
      <w:pPr>
        <w:pStyle w:val="HTML"/>
      </w:pPr>
      <w:r>
        <w:t>(указать обстоятельства, на которых истец основывает свои</w:t>
      </w:r>
    </w:p>
    <w:p w:rsidR="00000000" w:rsidRDefault="00734BA2">
      <w:pPr>
        <w:pStyle w:val="HTML"/>
      </w:pPr>
      <w:r>
        <w:t>___</w:t>
      </w:r>
      <w:r>
        <w:t>_______________________________________________________________________.</w:t>
      </w:r>
    </w:p>
    <w:p w:rsidR="00000000" w:rsidRDefault="00734BA2">
      <w:pPr>
        <w:pStyle w:val="HTML"/>
      </w:pPr>
      <w:r>
        <w:t>требования и привести доказательства, подтверждающие эти обстоятельства)</w:t>
      </w:r>
    </w:p>
    <w:p w:rsidR="00000000" w:rsidRDefault="00734BA2">
      <w:pPr>
        <w:pStyle w:val="just"/>
      </w:pPr>
      <w:r>
        <w:t xml:space="preserve">Согласно п. 3 ст. 234 Гражданского кодекса Российской Федерации лицо, ссылающееся на давность владения, может </w:t>
      </w:r>
      <w:r>
        <w:t>присоединить ко времени своего владения все время, в течение которого этим имуществом владел тот, чьим правопреемником это лицо является.</w:t>
      </w:r>
    </w:p>
    <w:p w:rsidR="00000000" w:rsidRDefault="00734BA2">
      <w:pPr>
        <w:pStyle w:val="just"/>
      </w:pPr>
      <w:r>
        <w:t>Иных лиц, оспаривающих права истца, не имеется.</w:t>
      </w:r>
    </w:p>
    <w:p w:rsidR="00000000" w:rsidRDefault="00734BA2">
      <w:pPr>
        <w:pStyle w:val="just"/>
      </w:pPr>
      <w:r>
        <w:t>Истец полагает, что имеет законные основания стать собственником указа</w:t>
      </w:r>
      <w:r>
        <w:t>нного объекта в силу приобретательной давности.</w:t>
      </w:r>
    </w:p>
    <w:p w:rsidR="00000000" w:rsidRDefault="00734BA2">
      <w:pPr>
        <w:pStyle w:val="just"/>
      </w:pPr>
      <w:r>
        <w:t>На основании вышеизложенного и в соответствии с абз. 2 ст. 12, п. п. 1, 3 ст. 234 Гражданского кодекса Российской Федерации, руководствуясь ст. ст. 131 - 132 Гражданского процессуального кодекса Российской Фе</w:t>
      </w:r>
      <w:r>
        <w:t>дерации,</w:t>
      </w:r>
    </w:p>
    <w:p w:rsidR="00000000" w:rsidRDefault="00734B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4BA2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734BA2">
      <w:pPr>
        <w:pStyle w:val="HTML"/>
      </w:pPr>
      <w:r>
        <w:t xml:space="preserve">    Признать  право собственности истца на ________________________________</w:t>
      </w:r>
    </w:p>
    <w:p w:rsidR="00000000" w:rsidRDefault="00734BA2">
      <w:pPr>
        <w:pStyle w:val="HTML"/>
      </w:pPr>
      <w:r>
        <w:t>_________________________________________ в силу приобретательной давности.</w:t>
      </w:r>
    </w:p>
    <w:p w:rsidR="00000000" w:rsidRDefault="00734BA2">
      <w:pPr>
        <w:pStyle w:val="HTML"/>
      </w:pPr>
      <w:r>
        <w:t>(указать недвижимое имущество)</w:t>
      </w:r>
    </w:p>
    <w:p w:rsidR="00000000" w:rsidRDefault="00734B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4BA2">
      <w:pPr>
        <w:pStyle w:val="just"/>
      </w:pPr>
      <w:r>
        <w:t>Приложение:</w:t>
      </w:r>
    </w:p>
    <w:p w:rsidR="00000000" w:rsidRDefault="00734BA2">
      <w:pPr>
        <w:pStyle w:val="just"/>
      </w:pPr>
      <w:r>
        <w:t>1. Копия технического паспорта (технической</w:t>
      </w:r>
      <w:r>
        <w:t xml:space="preserve"> документации и т.д.) на объект недвижимости от "___"________ ___ г. с приложениями.</w:t>
      </w:r>
    </w:p>
    <w:p w:rsidR="00000000" w:rsidRDefault="00734BA2">
      <w:pPr>
        <w:pStyle w:val="just"/>
      </w:pPr>
      <w:r>
        <w:t>2. Копии документов, подтверждающих добросовестное, открытое и непрерывное владение истцом недвижимой вещью.</w:t>
      </w:r>
    </w:p>
    <w:p w:rsidR="00000000" w:rsidRDefault="00734BA2">
      <w:pPr>
        <w:pStyle w:val="just"/>
      </w:pPr>
      <w:r>
        <w:t>3. Копии документов, подтверждающих добросовестное, открытое и непрерывное владение правопреемником истца недвижимой вещью.</w:t>
      </w:r>
    </w:p>
    <w:p w:rsidR="00000000" w:rsidRDefault="00734BA2">
      <w:pPr>
        <w:pStyle w:val="just"/>
      </w:pPr>
      <w:r>
        <w:t>4. Расчет суммы исковых требований.</w:t>
      </w:r>
    </w:p>
    <w:p w:rsidR="00000000" w:rsidRDefault="00734BA2">
      <w:pPr>
        <w:pStyle w:val="just"/>
      </w:pPr>
      <w:r>
        <w:t>5. Копии искового заявления и приложенных к нему документов ответчику.</w:t>
      </w:r>
    </w:p>
    <w:p w:rsidR="00000000" w:rsidRDefault="00734BA2">
      <w:pPr>
        <w:pStyle w:val="just"/>
      </w:pPr>
      <w:r>
        <w:t>6. Документ, подтверждающ</w:t>
      </w:r>
      <w:r>
        <w:t>ий уплату государственной пошлины.</w:t>
      </w:r>
    </w:p>
    <w:p w:rsidR="00000000" w:rsidRDefault="00734BA2">
      <w:pPr>
        <w:pStyle w:val="just"/>
      </w:pPr>
      <w:r>
        <w:t>7. Доверенность представителя от "___"__________ ____ г. N ___ (если исковое заявление подписывается представителем истца).</w:t>
      </w:r>
    </w:p>
    <w:p w:rsidR="00000000" w:rsidRDefault="00734BA2">
      <w:pPr>
        <w:pStyle w:val="just"/>
      </w:pPr>
      <w:r>
        <w:t>8. Иные документы, подтверждающие обстоятельства, на которых истец основывает свои требования.</w:t>
      </w:r>
    </w:p>
    <w:p w:rsidR="00000000" w:rsidRDefault="00734B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4BA2">
      <w:pPr>
        <w:pStyle w:val="HTML"/>
      </w:pPr>
      <w:r>
        <w:t xml:space="preserve"> </w:t>
      </w:r>
      <w:r>
        <w:t xml:space="preserve">   "___"__________ ____ г.</w:t>
      </w:r>
    </w:p>
    <w:p w:rsidR="00000000" w:rsidRDefault="00734BA2">
      <w:pPr>
        <w:pStyle w:val="HTML"/>
      </w:pPr>
    </w:p>
    <w:p w:rsidR="00000000" w:rsidRDefault="00734BA2">
      <w:pPr>
        <w:pStyle w:val="HTML"/>
      </w:pPr>
      <w:r>
        <w:t>Истец (представитель):</w:t>
      </w:r>
    </w:p>
    <w:p w:rsidR="00000000" w:rsidRDefault="00734BA2">
      <w:pPr>
        <w:pStyle w:val="HTML"/>
      </w:pPr>
      <w:r>
        <w:t>________________/__________________________________________/</w:t>
      </w:r>
    </w:p>
    <w:p w:rsidR="00000000" w:rsidRDefault="00734BA2">
      <w:pPr>
        <w:pStyle w:val="HTML"/>
      </w:pPr>
      <w:r>
        <w:t>(подпись)                (Ф.И.О.)</w:t>
      </w:r>
    </w:p>
    <w:p w:rsidR="00000000" w:rsidRDefault="00734B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4BA2">
      <w:pPr>
        <w:pStyle w:val="sel"/>
        <w:divId w:val="669137455"/>
      </w:pPr>
      <w:r>
        <w:t xml:space="preserve">1 При цене иска, не превышающей пятидесяти тысяч рублей, в качестве суда первой инстанции спор рассматривает </w:t>
      </w:r>
      <w:r>
        <w:t>мировой судья (п. 5 ч. 1 ст. 23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(ст. 24 Гражданского процессуального кодекса Российской Федерации).</w:t>
      </w:r>
    </w:p>
    <w:p w:rsidR="00000000" w:rsidRDefault="00734BA2">
      <w:pPr>
        <w:pStyle w:val="sel"/>
        <w:divId w:val="669137455"/>
      </w:pPr>
      <w:r>
        <w:t>2 Цена иска по искам о признании права собственности на недвижимую вещь определяется исходя из стоимости указанной вещи.</w:t>
      </w:r>
    </w:p>
    <w:p w:rsidR="00000000" w:rsidRDefault="00734BA2">
      <w:pPr>
        <w:pStyle w:val="sel"/>
        <w:divId w:val="669137455"/>
      </w:pPr>
      <w:r>
        <w:t xml:space="preserve">3 Госпошлина при подаче искового заявления имущественного характера, подлежащего оценке, определяется в соответствии с пп. 1 п. 1 ст. </w:t>
      </w:r>
      <w:r>
        <w:t>333.19 Налогового кодекса Российской Федерации.</w:t>
      </w:r>
    </w:p>
    <w:p w:rsidR="00000000" w:rsidRDefault="00734BA2">
      <w:pPr>
        <w:pStyle w:val="sel"/>
        <w:divId w:val="669137455"/>
      </w:pPr>
      <w:r>
        <w:t>4 Согласно абз. 6 п. 15 Постановления Пленума Верховного суда Российской Федерации N 10, Пленума Высшего Арбитражного Суда Российской Федерации N 22, от 29.04.2010 "О некоторых вопросах, возникающих в судебно</w:t>
      </w:r>
      <w:r>
        <w:t>й практике при разрешении споров, связанных с защитой права собственности и других вещных прав" владение имуществом как своим собственным означает владение не по договору. По этой причине статья 234 Гражданского кодекса Российской Федерации не подлежит при</w:t>
      </w:r>
      <w:r>
        <w:t>менению в случаях, когда владение имуществом осуществляется на основании договорных обязательств (аренды, хранения, безвозмездного пользования и т.п.).</w:t>
      </w:r>
    </w:p>
    <w:p w:rsidR="00000000" w:rsidRDefault="00734BA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</w:t>
      </w:r>
      <w:r>
        <w:rPr>
          <w:rFonts w:ascii="Times New Roman" w:eastAsia="Times New Roman" w:hAnsi="Times New Roman"/>
          <w:sz w:val="24"/>
          <w:szCs w:val="24"/>
        </w:rPr>
        <w:t xml:space="preserve">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https://порядокправа.рф/obrazecy/iskovoe_zayavlenie_v_sud_obshhej_yurisdikcii_o_priznanii_pr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ava_sobstvennosti_na_nedvizhimuyu_veshh_s_priso.htm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A2"/>
    <w:rsid w:val="0073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CAA5789-D10C-4E82-956F-3D3F2CEC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_priznanii_prava_sobstvennosti_na_nedvizhimuyu_veshh_s_pris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 признании права собственности на недвижимую вещь (с присоединением ко времени владения истца всего времени, в течение которого этим имуществом владел тот, чьим правопреемником истец является) в силу приобретательной давности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2022-08-09T08:20:00Z</dcterms:created>
  <dcterms:modified xsi:type="dcterms:W3CDTF">2022-08-09T08:20:00Z</dcterms:modified>
</cp:coreProperties>
</file>