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F4BCA">
      <w:pPr>
        <w:pStyle w:val="1"/>
        <w:rPr>
          <w:rFonts w:eastAsia="Times New Roman"/>
        </w:rPr>
      </w:pPr>
      <w:r>
        <w:rPr>
          <w:rFonts w:eastAsia="Times New Roman"/>
        </w:rPr>
        <w:t xml:space="preserve">Исковое заявление участника долевого строительства в арбитражный суд о признании договора участия </w:t>
      </w:r>
      <w:r>
        <w:rPr>
          <w:rFonts w:eastAsia="Times New Roman"/>
        </w:rPr>
        <w:t xml:space="preserve">в долевом строительстве недействительным, как совершенного под влиянием заблуждения, в связи с нарушением застройщиком требований к проектной декларации, о возврате денежных средств, уплаченных в счет цены договора, и уплате процентов за пользование этими </w:t>
      </w:r>
      <w:r>
        <w:rPr>
          <w:rFonts w:eastAsia="Times New Roman"/>
        </w:rPr>
        <w:t>денежными средствами</w:t>
      </w:r>
    </w:p>
    <w:p w:rsidR="00000000" w:rsidRDefault="003F4BCA">
      <w:pPr>
        <w:spacing w:after="240"/>
        <w:rPr>
          <w:rFonts w:ascii="Times New Roman" w:eastAsia="Times New Roman" w:hAnsi="Times New Roman"/>
          <w:sz w:val="24"/>
          <w:szCs w:val="24"/>
        </w:rPr>
      </w:pPr>
    </w:p>
    <w:p w:rsidR="00000000" w:rsidRDefault="003F4BCA">
      <w:pPr>
        <w:pStyle w:val="HTML"/>
      </w:pPr>
      <w:r>
        <w:t xml:space="preserve">                                    В Арбитражный суд _____________________</w:t>
      </w:r>
    </w:p>
    <w:p w:rsidR="00000000" w:rsidRDefault="003F4BCA">
      <w:pPr>
        <w:pStyle w:val="HTML"/>
      </w:pPr>
    </w:p>
    <w:p w:rsidR="00000000" w:rsidRDefault="003F4BCA">
      <w:pPr>
        <w:pStyle w:val="HTML"/>
      </w:pPr>
      <w:r>
        <w:t>Истец: ________________________________</w:t>
      </w:r>
    </w:p>
    <w:p w:rsidR="00000000" w:rsidRDefault="003F4BCA">
      <w:pPr>
        <w:pStyle w:val="HTML"/>
      </w:pPr>
      <w:r>
        <w:t>(наименование участника</w:t>
      </w:r>
    </w:p>
    <w:p w:rsidR="00000000" w:rsidRDefault="003F4BCA">
      <w:pPr>
        <w:pStyle w:val="HTML"/>
      </w:pPr>
      <w:r>
        <w:t>долевого строительства)</w:t>
      </w:r>
    </w:p>
    <w:p w:rsidR="00000000" w:rsidRDefault="003F4BCA">
      <w:pPr>
        <w:pStyle w:val="HTML"/>
      </w:pPr>
      <w:r>
        <w:t>адрес: _______________________________,</w:t>
      </w:r>
    </w:p>
    <w:p w:rsidR="00000000" w:rsidRDefault="003F4BCA">
      <w:pPr>
        <w:pStyle w:val="HTML"/>
      </w:pPr>
      <w:r>
        <w:t>телефон: ___________, факс: _</w:t>
      </w:r>
      <w:r>
        <w:t>_________,</w:t>
      </w:r>
    </w:p>
    <w:p w:rsidR="00000000" w:rsidRDefault="003F4BCA">
      <w:pPr>
        <w:pStyle w:val="HTML"/>
      </w:pPr>
      <w:r>
        <w:t>адрес электронной почты: ______________</w:t>
      </w:r>
    </w:p>
    <w:p w:rsidR="00000000" w:rsidRDefault="003F4BCA">
      <w:pPr>
        <w:pStyle w:val="HTML"/>
      </w:pPr>
    </w:p>
    <w:p w:rsidR="00000000" w:rsidRDefault="003F4BCA">
      <w:pPr>
        <w:pStyle w:val="HTML"/>
      </w:pPr>
      <w:r>
        <w:t>Представитель истца: __________________</w:t>
      </w:r>
    </w:p>
    <w:p w:rsidR="00000000" w:rsidRDefault="003F4BCA">
      <w:pPr>
        <w:pStyle w:val="HTML"/>
      </w:pPr>
      <w:r>
        <w:t>(данные с учетом ст. 59 Арбитражного</w:t>
      </w:r>
    </w:p>
    <w:p w:rsidR="00000000" w:rsidRDefault="003F4BCA">
      <w:pPr>
        <w:pStyle w:val="HTML"/>
      </w:pPr>
      <w:r>
        <w:t>процессуального кодекса</w:t>
      </w:r>
    </w:p>
    <w:p w:rsidR="00000000" w:rsidRDefault="003F4BCA">
      <w:pPr>
        <w:pStyle w:val="HTML"/>
      </w:pPr>
      <w:r>
        <w:t>Российской Федерации)</w:t>
      </w:r>
    </w:p>
    <w:p w:rsidR="00000000" w:rsidRDefault="003F4BCA">
      <w:pPr>
        <w:pStyle w:val="HTML"/>
      </w:pPr>
      <w:r>
        <w:t>адрес: _______________________________,</w:t>
      </w:r>
    </w:p>
    <w:p w:rsidR="00000000" w:rsidRDefault="003F4BCA">
      <w:pPr>
        <w:pStyle w:val="HTML"/>
      </w:pPr>
      <w:r>
        <w:t>телефон: ___________, факс: __________,</w:t>
      </w:r>
    </w:p>
    <w:p w:rsidR="00000000" w:rsidRDefault="003F4BCA">
      <w:pPr>
        <w:pStyle w:val="HTML"/>
      </w:pPr>
      <w:r>
        <w:t>а</w:t>
      </w:r>
      <w:r>
        <w:t>дрес электронной почты: ______________</w:t>
      </w:r>
    </w:p>
    <w:p w:rsidR="00000000" w:rsidRDefault="003F4BCA">
      <w:pPr>
        <w:pStyle w:val="HTML"/>
      </w:pPr>
    </w:p>
    <w:p w:rsidR="00000000" w:rsidRDefault="003F4BCA">
      <w:pPr>
        <w:pStyle w:val="HTML"/>
      </w:pPr>
      <w:r>
        <w:t>Ответчик: _____________________________</w:t>
      </w:r>
    </w:p>
    <w:p w:rsidR="00000000" w:rsidRDefault="003F4BCA">
      <w:pPr>
        <w:pStyle w:val="HTML"/>
      </w:pPr>
      <w:r>
        <w:t>(наименование застройщика)</w:t>
      </w:r>
    </w:p>
    <w:p w:rsidR="00000000" w:rsidRDefault="003F4BCA">
      <w:pPr>
        <w:pStyle w:val="HTML"/>
      </w:pPr>
      <w:r>
        <w:t>адрес: _______________________________,</w:t>
      </w:r>
    </w:p>
    <w:p w:rsidR="00000000" w:rsidRDefault="003F4BCA">
      <w:pPr>
        <w:pStyle w:val="HTML"/>
      </w:pPr>
      <w:r>
        <w:t>телефон: ___________, факс: __________,</w:t>
      </w:r>
    </w:p>
    <w:p w:rsidR="00000000" w:rsidRDefault="003F4BCA">
      <w:pPr>
        <w:pStyle w:val="HTML"/>
      </w:pPr>
      <w:r>
        <w:t>адрес электронной почты: ______________</w:t>
      </w:r>
    </w:p>
    <w:p w:rsidR="00000000" w:rsidRDefault="003F4BCA">
      <w:pPr>
        <w:pStyle w:val="HTML"/>
      </w:pPr>
    </w:p>
    <w:p w:rsidR="00000000" w:rsidRDefault="003F4BCA">
      <w:pPr>
        <w:pStyle w:val="HTML"/>
      </w:pPr>
      <w:r>
        <w:t>Цена иска: _________________</w:t>
      </w:r>
      <w:r>
        <w:t xml:space="preserve"> рублей  </w:t>
      </w:r>
      <w:r>
        <w:rPr>
          <w:vertAlign w:val="superscript"/>
        </w:rPr>
        <w:t>1</w:t>
      </w:r>
    </w:p>
    <w:p w:rsidR="00000000" w:rsidRDefault="003F4BCA">
      <w:pPr>
        <w:pStyle w:val="HTML"/>
      </w:pPr>
      <w:r>
        <w:t xml:space="preserve">Госпошлина: ________________ рублей  </w:t>
      </w:r>
      <w:r>
        <w:rPr>
          <w:vertAlign w:val="superscript"/>
        </w:rPr>
        <w:t>2</w:t>
      </w:r>
      <w:r>
        <w:t xml:space="preserve"> </w:t>
      </w:r>
    </w:p>
    <w:p w:rsidR="00000000" w:rsidRDefault="003F4BCA">
      <w:pPr>
        <w:spacing w:after="240"/>
        <w:rPr>
          <w:rFonts w:ascii="Times New Roman" w:eastAsia="Times New Roman" w:hAnsi="Times New Roman"/>
          <w:sz w:val="24"/>
          <w:szCs w:val="24"/>
        </w:rPr>
      </w:pPr>
    </w:p>
    <w:p w:rsidR="00000000" w:rsidRDefault="003F4BCA">
      <w:pPr>
        <w:pStyle w:val="3"/>
        <w:rPr>
          <w:rFonts w:eastAsia="Times New Roman"/>
        </w:rPr>
      </w:pPr>
      <w:r>
        <w:rPr>
          <w:rFonts w:eastAsia="Times New Roman"/>
        </w:rPr>
        <w:t xml:space="preserve">Исковое заявление о признании договора участия в долевом строительстве недействительным, как </w:t>
      </w:r>
      <w:r>
        <w:rPr>
          <w:rFonts w:eastAsia="Times New Roman"/>
        </w:rPr>
        <w:t xml:space="preserve">совершенного под влиянием заблуждения, в связи с нарушением застройщиком требований к проектной декларации, о </w:t>
      </w:r>
      <w:r>
        <w:rPr>
          <w:rFonts w:eastAsia="Times New Roman"/>
        </w:rPr>
        <w:lastRenderedPageBreak/>
        <w:t>возврате денежных средств, уплаченных в счет цены договора, и уплате процентов за пользование этими денежными средствами</w:t>
      </w:r>
    </w:p>
    <w:p w:rsidR="00000000" w:rsidRDefault="003F4BCA">
      <w:pPr>
        <w:pStyle w:val="HTML"/>
      </w:pPr>
      <w:r>
        <w:t xml:space="preserve">    "___"__________ _____</w:t>
      </w:r>
      <w:r>
        <w:t xml:space="preserve"> г. между истцом и ответчиком был заключен Договор</w:t>
      </w:r>
    </w:p>
    <w:p w:rsidR="00000000" w:rsidRDefault="003F4BCA">
      <w:pPr>
        <w:pStyle w:val="HTML"/>
      </w:pPr>
      <w:r>
        <w:t>участия в долевом строительстве N ______, в соответствии с которым ответчик</w:t>
      </w:r>
    </w:p>
    <w:p w:rsidR="00000000" w:rsidRDefault="003F4BCA">
      <w:pPr>
        <w:pStyle w:val="HTML"/>
      </w:pPr>
      <w:r>
        <w:t>обязался построить (создать) _____________________________________________,</w:t>
      </w:r>
    </w:p>
    <w:p w:rsidR="00000000" w:rsidRDefault="003F4BCA">
      <w:pPr>
        <w:pStyle w:val="HTML"/>
      </w:pPr>
      <w:r>
        <w:t>(указать объект долевого строительства и его характер</w:t>
      </w:r>
      <w:r>
        <w:t>истики)</w:t>
      </w:r>
    </w:p>
    <w:p w:rsidR="00000000" w:rsidRDefault="003F4BCA">
      <w:pPr>
        <w:pStyle w:val="HTML"/>
      </w:pPr>
      <w:r>
        <w:t>а истец обязался уплатить ответчику  обусловленную Договором цену в размере</w:t>
      </w:r>
    </w:p>
    <w:p w:rsidR="00000000" w:rsidRDefault="003F4BCA">
      <w:pPr>
        <w:pStyle w:val="HTML"/>
      </w:pPr>
      <w:r>
        <w:t>_________ (_______________) рублей и принять объект долевого строительства.</w:t>
      </w:r>
    </w:p>
    <w:p w:rsidR="00000000" w:rsidRDefault="003F4BCA">
      <w:pPr>
        <w:pStyle w:val="HTML"/>
      </w:pPr>
      <w:r>
        <w:t>Проектная   декларация   опубликована   ответчиком    в _______________</w:t>
      </w:r>
    </w:p>
    <w:p w:rsidR="00000000" w:rsidRDefault="003F4BCA">
      <w:pPr>
        <w:pStyle w:val="HTML"/>
      </w:pPr>
      <w:r>
        <w:t>(название СМИ)</w:t>
      </w:r>
    </w:p>
    <w:p w:rsidR="00000000" w:rsidRDefault="003F4BCA">
      <w:pPr>
        <w:pStyle w:val="HTML"/>
      </w:pPr>
      <w:r>
        <w:t>и на ____</w:t>
      </w:r>
      <w:r>
        <w:t>______________________.</w:t>
      </w:r>
    </w:p>
    <w:p w:rsidR="00000000" w:rsidRDefault="003F4BCA">
      <w:pPr>
        <w:pStyle w:val="HTML"/>
      </w:pPr>
      <w:r>
        <w:t>(адрес Интернет-сайта)</w:t>
      </w:r>
    </w:p>
    <w:p w:rsidR="00000000" w:rsidRDefault="003F4BCA">
      <w:pPr>
        <w:pStyle w:val="HTML"/>
      </w:pPr>
      <w:r>
        <w:t>В результате _________________________ установлено нарушение ответчиком</w:t>
      </w:r>
    </w:p>
    <w:p w:rsidR="00000000" w:rsidRDefault="003F4BCA">
      <w:pPr>
        <w:pStyle w:val="HTML"/>
      </w:pPr>
      <w:r>
        <w:t>требований к проектной декларации, а именно: _____________________________,</w:t>
      </w:r>
    </w:p>
    <w:p w:rsidR="00000000" w:rsidRDefault="003F4BCA">
      <w:pPr>
        <w:pStyle w:val="HTML"/>
      </w:pPr>
      <w:r>
        <w:t>что подтверждается __________________________________________</w:t>
      </w:r>
      <w:r>
        <w:t>_____________.</w:t>
      </w:r>
    </w:p>
    <w:p w:rsidR="00000000" w:rsidRDefault="003F4BCA">
      <w:pPr>
        <w:pStyle w:val="HTML"/>
      </w:pPr>
      <w:r>
        <w:t>Вследствие   таких  несоответствий истец  был введен  в заблуждение как</w:t>
      </w:r>
    </w:p>
    <w:p w:rsidR="00000000" w:rsidRDefault="003F4BCA">
      <w:pPr>
        <w:pStyle w:val="HTML"/>
      </w:pPr>
      <w:r>
        <w:t>относительно существа сделки,  так  и  относительно  порядка ее исполнения,</w:t>
      </w:r>
    </w:p>
    <w:p w:rsidR="00000000" w:rsidRDefault="003F4BCA">
      <w:pPr>
        <w:pStyle w:val="HTML"/>
      </w:pPr>
      <w:r>
        <w:t>в частности, истец полагал, что __________________________________________,</w:t>
      </w:r>
    </w:p>
    <w:p w:rsidR="00000000" w:rsidRDefault="003F4BCA">
      <w:pPr>
        <w:pStyle w:val="HTML"/>
      </w:pPr>
      <w:r>
        <w:t>(существенное ума</w:t>
      </w:r>
      <w:r>
        <w:t>ление интересов и прав истца)</w:t>
      </w:r>
    </w:p>
    <w:p w:rsidR="00000000" w:rsidRDefault="003F4BCA">
      <w:pPr>
        <w:pStyle w:val="HTML"/>
      </w:pPr>
      <w:r>
        <w:t>а в действительности ______________________________. Результатом чего стало</w:t>
      </w:r>
    </w:p>
    <w:p w:rsidR="00000000" w:rsidRDefault="003F4BCA">
      <w:pPr>
        <w:pStyle w:val="HTML"/>
      </w:pPr>
      <w:r>
        <w:t>________________________________________________________.</w:t>
      </w:r>
    </w:p>
    <w:p w:rsidR="00000000" w:rsidRDefault="003F4BCA">
      <w:pPr>
        <w:pStyle w:val="just"/>
      </w:pPr>
      <w:r>
        <w:t>Согласно ч. 7 ст. 19 Федерального закона от 30.12.2004 N 214-ФЗ "Об участии в долевом строит</w:t>
      </w:r>
      <w:r>
        <w:t xml:space="preserve">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застройщиком установленных настоящим Федеральным законом требований к проектной декларации участник </w:t>
      </w:r>
      <w:r>
        <w:t>долевого строительства вправе обратиться в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w:t>
      </w:r>
      <w:r>
        <w:t>троительства по договору, и уплатить проценты в соответствии с ч. 2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w:t>
      </w:r>
      <w:r>
        <w:t>кты Российской Федерации".</w:t>
      </w:r>
    </w:p>
    <w:p w:rsidR="00000000" w:rsidRDefault="003F4BCA">
      <w:pPr>
        <w:pStyle w:val="just"/>
      </w:pPr>
      <w:r>
        <w:t>В соответствии со ст. 178 Гражданского кодекса Российской Федерации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w:t>
      </w:r>
      <w:r>
        <w:t>ием заблуждения.</w:t>
      </w:r>
    </w:p>
    <w:p w:rsidR="00000000" w:rsidRDefault="003F4BCA">
      <w:pPr>
        <w:pStyle w:val="just"/>
      </w:pPr>
      <w: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w:t>
      </w:r>
      <w:r>
        <w:t>ественного значения.</w:t>
      </w:r>
    </w:p>
    <w:p w:rsidR="00000000" w:rsidRDefault="003F4BCA">
      <w:pPr>
        <w:pStyle w:val="just"/>
      </w:pPr>
      <w:r>
        <w:t>Если сделка признана недействительной, как совершенная под влиянием заблуждения, соответственно применяются правила, предусмотренные п. 2 ст. 167 Гражданского кодекса Российской Федерации.</w:t>
      </w:r>
    </w:p>
    <w:p w:rsidR="00000000" w:rsidRDefault="003F4BCA">
      <w:pPr>
        <w:pStyle w:val="just"/>
      </w:pPr>
      <w:r>
        <w:t>Кроме того, сторона, по иску которой сделка пр</w:t>
      </w:r>
      <w:r>
        <w:t>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w:t>
      </w:r>
      <w:r>
        <w:t xml:space="preserve">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000000" w:rsidRDefault="003F4BCA">
      <w:pPr>
        <w:pStyle w:val="just"/>
      </w:pPr>
      <w:r>
        <w:t>Всего по Договору участия в долевом строительстве истцом уплачено ответчику ________ (____</w:t>
      </w:r>
      <w:r>
        <w:t>__________) рублей, что подтверждается ___________________________________________. С момента уплаты этой суммы - "___"__________ ____ г. по настоящее время размер процентов, начисленных в соответствии с ч. 2 ст. 9 Федерального закона от 30.12.2004 N 214-Ф</w:t>
      </w:r>
      <w:r>
        <w:t>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составляет _______ (______________) рублей, что подтверждается _________________________</w:t>
      </w:r>
      <w:r>
        <w:t>_______________.</w:t>
      </w:r>
    </w:p>
    <w:p w:rsidR="00000000" w:rsidRDefault="003F4BCA">
      <w:pPr>
        <w:pStyle w:val="just"/>
      </w:pPr>
      <w:r>
        <w:t>На основании вышеизложенного и руководствуясь ч. 2 ст. 9, ч. 7 ст. 19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w:t>
      </w:r>
      <w:r>
        <w:t>нодательные акты Российской Федерации", ст. 178 Гражданского кодекса Российской Федерации. ст. ст. 125, 126 Арбитражного процессуального кодекса Российской Федерации, прошу:</w:t>
      </w:r>
    </w:p>
    <w:p w:rsidR="00000000" w:rsidRDefault="003F4BCA">
      <w:pPr>
        <w:spacing w:after="240"/>
        <w:rPr>
          <w:rFonts w:ascii="Times New Roman" w:eastAsia="Times New Roman" w:hAnsi="Times New Roman"/>
          <w:sz w:val="24"/>
          <w:szCs w:val="24"/>
        </w:rPr>
      </w:pPr>
    </w:p>
    <w:p w:rsidR="00000000" w:rsidRDefault="003F4BCA">
      <w:pPr>
        <w:pStyle w:val="just"/>
      </w:pPr>
      <w:r>
        <w:t>признать Договор участия в долевом строительстве от "___"_______ ____ г. N _____, заключенный между ответчиком и истцом, недействительным, как совершенный под влиянием заблуждения, в связи с нарушением ответчиком требований к проектной декларации;</w:t>
      </w:r>
    </w:p>
    <w:p w:rsidR="00000000" w:rsidRDefault="003F4BCA">
      <w:pPr>
        <w:pStyle w:val="just"/>
      </w:pPr>
      <w:r>
        <w:t>взыскать</w:t>
      </w:r>
      <w:r>
        <w:t xml:space="preserve"> с ответчика в пользу истца денежные средства в размере ______ (_____________) рублей, уплаченные истцом в счет цены Договора участия в долевом строительстве от "___"__________ ____ г. N _____;</w:t>
      </w:r>
    </w:p>
    <w:p w:rsidR="00000000" w:rsidRDefault="003F4BCA">
      <w:pPr>
        <w:pStyle w:val="just"/>
      </w:pPr>
      <w:r>
        <w:t xml:space="preserve">взыскать с ответчика в пользу истца проценты за использование </w:t>
      </w:r>
      <w:r>
        <w:t>денежных средств, уплаченных в счет цены Договора участия в долевом строительстве от "___"__________ ____ г. N _____, в период с "___"__________ ____ г. по "___"_________ ____ г. в сумме ______ (___________) рублей.</w:t>
      </w:r>
    </w:p>
    <w:p w:rsidR="00000000" w:rsidRDefault="003F4BCA">
      <w:pPr>
        <w:spacing w:after="240"/>
        <w:rPr>
          <w:rFonts w:ascii="Times New Roman" w:eastAsia="Times New Roman" w:hAnsi="Times New Roman"/>
          <w:sz w:val="24"/>
          <w:szCs w:val="24"/>
        </w:rPr>
      </w:pPr>
    </w:p>
    <w:p w:rsidR="00000000" w:rsidRDefault="003F4BCA">
      <w:pPr>
        <w:pStyle w:val="just"/>
      </w:pPr>
      <w:r>
        <w:t>Приложения:</w:t>
      </w:r>
    </w:p>
    <w:p w:rsidR="00000000" w:rsidRDefault="003F4BCA">
      <w:pPr>
        <w:pStyle w:val="just"/>
      </w:pPr>
      <w:r>
        <w:t>1. Копия Договора участия в</w:t>
      </w:r>
      <w:r>
        <w:t xml:space="preserve"> долевом строительстве от "___"______ ____ г. N ____.</w:t>
      </w:r>
    </w:p>
    <w:p w:rsidR="00000000" w:rsidRDefault="003F4BCA">
      <w:pPr>
        <w:pStyle w:val="just"/>
      </w:pPr>
      <w:r>
        <w:t>2. Документы, подтверждающие нарушение требований к качеству объекта долевого строительства.</w:t>
      </w:r>
    </w:p>
    <w:p w:rsidR="00000000" w:rsidRDefault="003F4BCA">
      <w:pPr>
        <w:pStyle w:val="just"/>
      </w:pPr>
      <w:r>
        <w:t>3. Документы, подтверждающие несоответствия проектной декларации по строительству (созданию) многоквартирного</w:t>
      </w:r>
      <w:r>
        <w:t xml:space="preserve"> дома (или: объекта недвижимости).</w:t>
      </w:r>
    </w:p>
    <w:p w:rsidR="00000000" w:rsidRDefault="003F4BCA">
      <w:pPr>
        <w:pStyle w:val="just"/>
      </w:pPr>
      <w:r>
        <w:t>4. Документы, подтверждающие, что истец был введен в заблуждение как относительно существа сделки, так и относительно порядка ее исполнения.</w:t>
      </w:r>
    </w:p>
    <w:p w:rsidR="00000000" w:rsidRDefault="003F4BCA">
      <w:pPr>
        <w:pStyle w:val="just"/>
      </w:pPr>
      <w:r>
        <w:t>5. Расчет суммы исковых требований.</w:t>
      </w:r>
    </w:p>
    <w:p w:rsidR="00000000" w:rsidRDefault="003F4BCA">
      <w:pPr>
        <w:pStyle w:val="just"/>
      </w:pPr>
      <w:r>
        <w:t>6. Уведомление о вручении или иные документы</w:t>
      </w:r>
      <w:r>
        <w:t>, подтверждающие направление ответчику копий искового заявления и приложенных к нему документов, которые у него отсутствуют.</w:t>
      </w:r>
    </w:p>
    <w:p w:rsidR="00000000" w:rsidRDefault="003F4BCA">
      <w:pPr>
        <w:pStyle w:val="just"/>
      </w:pPr>
      <w:r>
        <w:t>7. Документ, подтверждающий уплату государственной пошлины.</w:t>
      </w:r>
    </w:p>
    <w:p w:rsidR="00000000" w:rsidRDefault="003F4BCA">
      <w:pPr>
        <w:pStyle w:val="just"/>
      </w:pPr>
      <w:r>
        <w:t>8. Доверенность представителя от "___"__________ ____ г. N ___ (если ис</w:t>
      </w:r>
      <w:r>
        <w:t>ковое заявление подписывается представителем истца).</w:t>
      </w:r>
    </w:p>
    <w:p w:rsidR="00000000" w:rsidRDefault="003F4BCA">
      <w:pPr>
        <w:pStyle w:val="just"/>
      </w:pPr>
      <w:r>
        <w:t>9. Копия Свидетельства о государственной регистрации истца в качестве юридического лица от "___"__________ ____ г. N ___.</w:t>
      </w:r>
    </w:p>
    <w:p w:rsidR="00000000" w:rsidRDefault="003F4BCA">
      <w:pPr>
        <w:pStyle w:val="just"/>
      </w:pPr>
      <w:r>
        <w:t>10. Выписка из Единого государственного реестра юридических лиц с указанием сведе</w:t>
      </w:r>
      <w:r>
        <w:t>ний о месте нахождения истца или иной документ, подтверждающий указанные сведения или отсутствие таковых.</w:t>
      </w:r>
    </w:p>
    <w:p w:rsidR="00000000" w:rsidRDefault="003F4BCA">
      <w:pPr>
        <w:pStyle w:val="just"/>
      </w:pPr>
      <w:r>
        <w:t>11. Выписка из Единого государственного реестра юридических лиц с указанием сведений о месте нахождения ответчика или иной документ, подтверждающий ук</w:t>
      </w:r>
      <w:r>
        <w:t xml:space="preserve">азанные сведения или отсутствие таковых </w:t>
      </w:r>
      <w:r>
        <w:rPr>
          <w:vertAlign w:val="superscript"/>
        </w:rPr>
        <w:t>3</w:t>
      </w:r>
      <w:r>
        <w:t xml:space="preserve"> .</w:t>
      </w:r>
    </w:p>
    <w:p w:rsidR="00000000" w:rsidRDefault="003F4BCA">
      <w:pPr>
        <w:pStyle w:val="just"/>
      </w:pPr>
      <w:r>
        <w:t>12. Иные документы, подтверждающие обстоятельства, на которых истец основывает свои требования.</w:t>
      </w:r>
    </w:p>
    <w:p w:rsidR="00000000" w:rsidRDefault="003F4BCA">
      <w:pPr>
        <w:spacing w:after="240"/>
        <w:rPr>
          <w:rFonts w:ascii="Times New Roman" w:eastAsia="Times New Roman" w:hAnsi="Times New Roman"/>
          <w:sz w:val="24"/>
          <w:szCs w:val="24"/>
        </w:rPr>
      </w:pPr>
    </w:p>
    <w:p w:rsidR="00000000" w:rsidRDefault="003F4BCA">
      <w:pPr>
        <w:pStyle w:val="HTML"/>
      </w:pPr>
      <w:r>
        <w:t xml:space="preserve">    "___"__________ ____ г.</w:t>
      </w:r>
    </w:p>
    <w:p w:rsidR="00000000" w:rsidRDefault="003F4BCA">
      <w:pPr>
        <w:pStyle w:val="HTML"/>
      </w:pPr>
    </w:p>
    <w:p w:rsidR="00000000" w:rsidRDefault="003F4BCA">
      <w:pPr>
        <w:pStyle w:val="HTML"/>
      </w:pPr>
      <w:r>
        <w:t>Истец (представитель):</w:t>
      </w:r>
    </w:p>
    <w:p w:rsidR="00000000" w:rsidRDefault="003F4BCA">
      <w:pPr>
        <w:pStyle w:val="HTML"/>
      </w:pPr>
      <w:r>
        <w:t>________________/__________________________________________/</w:t>
      </w:r>
    </w:p>
    <w:p w:rsidR="00000000" w:rsidRDefault="003F4BCA">
      <w:pPr>
        <w:pStyle w:val="HTML"/>
      </w:pPr>
      <w:r>
        <w:t>(п</w:t>
      </w:r>
      <w:r>
        <w:t>одпись)                 (Ф.И.О.)</w:t>
      </w:r>
    </w:p>
    <w:p w:rsidR="00000000" w:rsidRDefault="003F4BCA">
      <w:pPr>
        <w:spacing w:after="240"/>
        <w:rPr>
          <w:rFonts w:ascii="Times New Roman" w:eastAsia="Times New Roman" w:hAnsi="Times New Roman"/>
          <w:sz w:val="24"/>
          <w:szCs w:val="24"/>
        </w:rPr>
      </w:pPr>
    </w:p>
    <w:p w:rsidR="00000000" w:rsidRDefault="003F4BCA">
      <w:pPr>
        <w:pStyle w:val="sel"/>
        <w:divId w:val="1493984398"/>
      </w:pPr>
      <w:r>
        <w:t>1 Цена иска по искам о взыскании денежных средств, согласно п. 1 ч. 1 ст. 103 Арбитражного процессуального кодекса Российской Федерации, определяется исходя из взыскиваемой суммы.</w:t>
      </w:r>
    </w:p>
    <w:p w:rsidR="00000000" w:rsidRDefault="003F4BCA">
      <w:pPr>
        <w:pStyle w:val="sel"/>
        <w:divId w:val="1493984398"/>
      </w:pPr>
      <w:r>
        <w:t>2 Госпошлина:</w:t>
      </w:r>
    </w:p>
    <w:p w:rsidR="00000000" w:rsidRDefault="003F4BCA">
      <w:pPr>
        <w:pStyle w:val="just"/>
        <w:divId w:val="1493984398"/>
      </w:pPr>
      <w:r>
        <w:t>- при подаче искового заявле</w:t>
      </w:r>
      <w:r>
        <w:t>ния имущественного характера, подлежащего оценке, определяется в соответствии с пп. 1 п. 1 ст. 333.21 Налогового кодекса Российской Федерации;</w:t>
      </w:r>
    </w:p>
    <w:p w:rsidR="00000000" w:rsidRDefault="003F4BCA">
      <w:pPr>
        <w:pStyle w:val="just"/>
        <w:divId w:val="1493984398"/>
      </w:pPr>
      <w:r>
        <w:t>- при подаче иных исковых заявлений неимущественного характера, в том числе заявления о признании права, заявлени</w:t>
      </w:r>
      <w:r>
        <w:t>я о присуждении к исполнению обязанности в натуре, определяется в соответствии с пп. 4 п. 1 ст. 333.21 Налогового кодекса Российской Федерации.</w:t>
      </w:r>
    </w:p>
    <w:p w:rsidR="00000000" w:rsidRDefault="003F4BCA">
      <w:pPr>
        <w:pStyle w:val="just"/>
        <w:divId w:val="1493984398"/>
      </w:pPr>
      <w:r>
        <w:t>Согласно пп. 1 п. 1 ст. 333.22 Налогового кодекса Российской Федерации при подаче исковых заявлений, содержащих одновременно требования как имущественного, так и неимущественного характера, одновременно уплачиваются государственная пошлина, установленная д</w:t>
      </w:r>
      <w:r>
        <w:t>ля исковых заявлений имущественного характера, и государственная пошлина, установленная для исковых заявлений неимущественного характера.</w:t>
      </w:r>
    </w:p>
    <w:p w:rsidR="00000000" w:rsidRDefault="003F4BCA">
      <w:pPr>
        <w:pStyle w:val="just"/>
        <w:divId w:val="1493984398"/>
      </w:pPr>
      <w:r>
        <w:t>При подаче искового заявления по спорам, возникающим при заключении, изменении или расторжении договоров, а также по с</w:t>
      </w:r>
      <w:r>
        <w:t>порам о признании сделок недействительными определяется в соответствии с пп. 2 п. 1 ст. 333.21 Налогового кодекса Российской Федерации.</w:t>
      </w:r>
    </w:p>
    <w:p w:rsidR="00000000" w:rsidRDefault="003F4BCA">
      <w:pPr>
        <w:pStyle w:val="sel"/>
        <w:divId w:val="1493984398"/>
      </w:pPr>
      <w:r>
        <w:t>3 Разъяснения, касающиеся документов, которые могут быть представлены в соответствии с п. 9 ч. 1 ст. 126 Арбитражного пр</w:t>
      </w:r>
      <w:r>
        <w:t>оцессуального кодекса Российской Федерации, см. в п. 3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w:t>
      </w:r>
      <w:r>
        <w:t>о закона от 27.07.2010 N 228-ФЗ "О внесении изменений в Арбитражный процессуальный кодекс Российской Федерации".</w:t>
      </w:r>
    </w:p>
    <w:p w:rsidR="00000000" w:rsidRDefault="003F4BCA">
      <w:pPr>
        <w:pStyle w:val="just"/>
        <w:divId w:val="1493984398"/>
      </w:pPr>
      <w:r>
        <w:t>Согласно п. 9 ч. 1 ст. 126 Арбитражного процессуального кодекса Российской Федерации указанные документы должны быть получены не ранее чем за т</w:t>
      </w:r>
      <w:r>
        <w:t>ридцать дней до дня обращения истца в арбитражный суд.</w:t>
      </w:r>
    </w:p>
    <w:p w:rsidR="00000000" w:rsidRDefault="003F4BCA">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https://порядокправа.рф/obrazecy/iskovoe_zayavlenie_uchastnika_dolevogo_stroitelstva_v_arbitrazhnyj_sud_o_priznanii_dogovora_uchastiya_v_.htm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F4BCA"/>
    <w:rsid w:val="003F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741DE1D5-DBFB-44FD-9D3F-913EC011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843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iskovoe_zayavlenie_uchastnika_dolevogo_stroitelstva_v_arbitrazhnyj_sud_o_priznanii_dogovora_uchastiya_v_.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участника долевого строительства в арбитражный суд о признании договора участия в долевом строительстве недействительным, как совершенного под влиянием заблуждения, в связи с нарушением застройщиком требований к проектной декларации, о возврате денежных средств, уплаченных в счет цены договора, и уплате процентов за пользование этими денежными средствами - DOC</dc:title>
  <dc:subject/>
  <dc:creator>Максим Давыдченков</dc:creator>
  <cp:keywords/>
  <dc:description/>
  <cp:lastModifiedBy>Максим Давыдченков</cp:lastModifiedBy>
  <cp:revision>2</cp:revision>
  <dcterms:created xsi:type="dcterms:W3CDTF">2022-08-09T05:21:00Z</dcterms:created>
  <dcterms:modified xsi:type="dcterms:W3CDTF">2022-08-09T05:21:00Z</dcterms:modified>
</cp:coreProperties>
</file>