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4D368F">
      <w:pPr>
        <w:pStyle w:val="1"/>
        <w:rPr>
          <w:rFonts w:eastAsia="Times New Roman"/>
        </w:rPr>
      </w:pPr>
      <w:r>
        <w:rPr>
          <w:rFonts w:eastAsia="Times New Roman"/>
        </w:rPr>
        <w:t>Исковое заявление об обязании произвести перерасчет платы за жилое помещение и коммунальные услуги (пример)</w:t>
      </w:r>
    </w:p>
    <w:p w:rsidR="00000000" w:rsidRDefault="004D368F">
      <w:pPr>
        <w:pStyle w:val="HTML"/>
      </w:pPr>
      <w:r>
        <w:t xml:space="preserve">                                       Мировому судье</w:t>
      </w:r>
    </w:p>
    <w:p w:rsidR="00000000" w:rsidRDefault="004D368F">
      <w:pPr>
        <w:pStyle w:val="HTML"/>
      </w:pPr>
      <w:r>
        <w:t>адрес: _____________________________</w:t>
      </w:r>
    </w:p>
    <w:p w:rsidR="00000000" w:rsidRDefault="004D368F">
      <w:pPr>
        <w:pStyle w:val="HTML"/>
      </w:pPr>
      <w:r>
        <w:t>Истица: Иванова Наталья Петровна,</w:t>
      </w:r>
    </w:p>
    <w:p w:rsidR="00000000" w:rsidRDefault="004D368F">
      <w:pPr>
        <w:pStyle w:val="HTML"/>
      </w:pPr>
      <w:r>
        <w:t>прожив. по адресу:</w:t>
      </w:r>
    </w:p>
    <w:p w:rsidR="00000000" w:rsidRDefault="004D368F">
      <w:pPr>
        <w:pStyle w:val="HTML"/>
      </w:pPr>
      <w:r>
        <w:t>____________________________________</w:t>
      </w:r>
    </w:p>
    <w:p w:rsidR="00000000" w:rsidRDefault="004D368F">
      <w:pPr>
        <w:pStyle w:val="HTML"/>
      </w:pPr>
      <w:r>
        <w:t>Ответчик:</w:t>
      </w:r>
    </w:p>
    <w:p w:rsidR="00000000" w:rsidRDefault="004D368F">
      <w:pPr>
        <w:pStyle w:val="HTML"/>
      </w:pPr>
      <w:r>
        <w:t>жилищный кооператив "50 лет Октября"</w:t>
      </w:r>
    </w:p>
    <w:p w:rsidR="00000000" w:rsidRDefault="004D368F">
      <w:pPr>
        <w:pStyle w:val="HTML"/>
      </w:pPr>
      <w:r>
        <w:t>адрес ______________________________</w:t>
      </w:r>
    </w:p>
    <w:p w:rsidR="00000000" w:rsidRDefault="004D368F">
      <w:pPr>
        <w:pStyle w:val="HTML"/>
      </w:pPr>
      <w:r>
        <w:t>Госпошлина рублей __________________</w:t>
      </w:r>
    </w:p>
    <w:p w:rsidR="00000000" w:rsidRDefault="004D368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D368F">
      <w:pPr>
        <w:pStyle w:val="3"/>
        <w:rPr>
          <w:rFonts w:eastAsia="Times New Roman"/>
        </w:rPr>
      </w:pPr>
      <w:r>
        <w:rPr>
          <w:rFonts w:eastAsia="Times New Roman"/>
        </w:rPr>
        <w:t>ИСКОВОЕ ЗАЯВЛЕНИЕ об обязании произвести пер</w:t>
      </w:r>
      <w:r>
        <w:rPr>
          <w:rFonts w:eastAsia="Times New Roman"/>
        </w:rPr>
        <w:t>ерасчет платы за жилое помещение и коммунальные услуги</w:t>
      </w:r>
    </w:p>
    <w:p w:rsidR="00000000" w:rsidRDefault="004D368F">
      <w:pPr>
        <w:pStyle w:val="just"/>
      </w:pPr>
      <w:r>
        <w:t>С 19 января 2007 г. истица является собственником квартиры, расположенной по адресу: г. _____________. Управление данным многоквартирным домом осуществляет жилищный кооператив "50 лет Октября" (далее Ж</w:t>
      </w:r>
      <w:r>
        <w:t>К "50 лет Октября"). Согласно ст. 153 - 156, 161 ЖК РФ ЖК "50 лет Октября" обязан оказывать услуги по содержанию и ремонту общего имущества в многоквартирном доме. Однако, несмотря на своевременную оплату услуг по содержанию и ремонту общего имущества мног</w:t>
      </w:r>
      <w:r>
        <w:t>оквартирного дома, ЖК "50 лет Октября" не производит капитальный ремонт (в т.ч. работы по ремонту крыши), а также услуги по уборке подъезда. Предъявленные претензии ЖК "50 лет Октября" оставляет без рассмотрения. Кроме того, в июле 2007 г. ЖК "50 лет Октяб</w:t>
      </w:r>
      <w:r>
        <w:t xml:space="preserve">ря" необоснованно предъявил требования о возмещении расходов, связанных с устранением засора канализационных труб в размере 237 рублей. Более того, при проведении работ по установке лифта размер расходов каждого собственника жилых помещений, проживающих в </w:t>
      </w:r>
      <w:r>
        <w:t>этом многоквартирном доме, был определен не в соответствии с требованиями ст. 158 ЖК РФ. Так, сумма расходов на установку лифта рассчитывалась следующим образом: несколько собственников квартир должны оплатить по 3 тыс. руб.; остальные - должны оплатить по</w:t>
      </w:r>
      <w:r>
        <w:t xml:space="preserve"> 6 тыс. руб. Вместе с тем согласно ч. 1 ст. 158 ЖК РФ собственник помещения в многоквартирном доме обязан нести расходы на содержание общего имущества соразмерно своей доле в праве общей собственности на это имущество.</w:t>
      </w:r>
    </w:p>
    <w:p w:rsidR="00000000" w:rsidRDefault="004D368F">
      <w:pPr>
        <w:pStyle w:val="just"/>
      </w:pPr>
      <w:r>
        <w:t>На основании изложенного и руководств</w:t>
      </w:r>
      <w:r>
        <w:t>уясь ст. 153 - 161 ЖК РФ, п. 6, 7, 16 Правил содержания общего имущества в многоквартирном доме и Правилами изменения размера платы за содержание и ремонт жилого помещения в случае оказания услуг и выполнения работ по управлению, содержанию и ремонту общег</w:t>
      </w:r>
      <w:r>
        <w:t>о имущества в многоквартирном доме ненадлежащего качества и (или) с перерывами, превышающими установленную продолжительность, утв. Постановлением Правительства Российской Федерации от 13 августа 2006 г. N 491,</w:t>
      </w:r>
    </w:p>
    <w:p w:rsidR="00000000" w:rsidRDefault="004D368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D368F">
      <w:pPr>
        <w:pStyle w:val="3"/>
        <w:rPr>
          <w:rFonts w:eastAsia="Times New Roman"/>
        </w:rPr>
      </w:pPr>
      <w:r>
        <w:rPr>
          <w:rFonts w:eastAsia="Times New Roman"/>
        </w:rPr>
        <w:t>прошу:</w:t>
      </w:r>
    </w:p>
    <w:p w:rsidR="00000000" w:rsidRDefault="004D368F">
      <w:pPr>
        <w:pStyle w:val="just"/>
      </w:pPr>
      <w:r>
        <w:lastRenderedPageBreak/>
        <w:t>Обязать жилищный кооператив "50 лет Ок</w:t>
      </w:r>
      <w:r>
        <w:t>тября" произвести перерасчет платежей по содержанию и капитальному ремонту общего имущества многоквартирного дома и коммунальным услугам, а именно:</w:t>
      </w:r>
    </w:p>
    <w:p w:rsidR="00000000" w:rsidRDefault="004D368F">
      <w:pPr>
        <w:pStyle w:val="just"/>
      </w:pPr>
      <w:r>
        <w:t>1) за январь 2007 г. (согласно п. 5 ч. 2 ст. 153 ЖК РФ обязанность по внесению платы за жилое помещение и ко</w:t>
      </w:r>
      <w:r>
        <w:t>ммунальные услуги возникает с момента возникновения права собственности, следовательно, начисления должны были производиться с 19 января 2007 г.) в размере _______________;</w:t>
      </w:r>
    </w:p>
    <w:p w:rsidR="00000000" w:rsidRDefault="004D368F">
      <w:pPr>
        <w:pStyle w:val="just"/>
      </w:pPr>
      <w:r>
        <w:t>2) за период с 1 января 2007 по 31 декабря 2007 г. в связи с отсутствием уборщицы в</w:t>
      </w:r>
      <w:r>
        <w:t xml:space="preserve"> размере ____________________;</w:t>
      </w:r>
    </w:p>
    <w:p w:rsidR="00000000" w:rsidRDefault="004D368F">
      <w:pPr>
        <w:pStyle w:val="just"/>
      </w:pPr>
      <w:r>
        <w:t>3) за период с 1 января 2006 по 31 декабря 2007 г. в связи с непроведением капитального ремонта многоквартирного дома в размере ___________;</w:t>
      </w:r>
    </w:p>
    <w:p w:rsidR="00000000" w:rsidRDefault="004D368F">
      <w:pPr>
        <w:pStyle w:val="just"/>
      </w:pPr>
      <w:r>
        <w:t>4) за июль 2007 г. в связи с необоснованным начислением расходов за засор канализаци</w:t>
      </w:r>
      <w:r>
        <w:t>онных труб в размере ______ рублей, предъявленных по квитанции в ноябре 2007 г.;</w:t>
      </w:r>
    </w:p>
    <w:p w:rsidR="00000000" w:rsidRDefault="004D368F">
      <w:pPr>
        <w:pStyle w:val="just"/>
      </w:pPr>
      <w:r>
        <w:t>5) за октябрь 2007 г. в связи с неправильным определением размера участия каждого собственника в установке лифта в многоквартирном доме в размере ___________.</w:t>
      </w:r>
    </w:p>
    <w:p w:rsidR="00000000" w:rsidRDefault="004D368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D368F">
      <w:pPr>
        <w:pStyle w:val="just"/>
      </w:pPr>
      <w:r>
        <w:t>Подпись истицы</w:t>
      </w:r>
    </w:p>
    <w:p w:rsidR="00000000" w:rsidRDefault="004D368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D368F">
      <w:pPr>
        <w:pStyle w:val="just"/>
      </w:pPr>
      <w:r>
        <w:t>Дата</w:t>
      </w:r>
    </w:p>
    <w:p w:rsidR="00000000" w:rsidRDefault="004D368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D368F">
      <w:pPr>
        <w:pStyle w:val="right"/>
      </w:pPr>
      <w:r>
        <w:t>Источник - "Плата за жилье: механизм правового регулирования", "Юстицинформ"</w:t>
      </w:r>
    </w:p>
    <w:p w:rsidR="00000000" w:rsidRDefault="004D368F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https://порядокправа.рф/obrazecy/iskovoe_zayavlenie_ob_obyazanii_proizvesti_pereraschet_platy_za_zhiloe_pom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eshhenie_i_kommunalnye_uslugi_.htm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68F"/>
    <w:rsid w:val="004D3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667A00DC-9805-4594-ADAE-A298DC1EE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iskovoe_zayavlenie_ob_obyazanii_proizvesti_pereraschet_platy_za_zhiloe_pomeshhenie_i_kommunalnye_uslugi_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599</Words>
  <Characters>3420</Characters>
  <Application>Microsoft Office Word</Application>
  <DocSecurity>0</DocSecurity>
  <Lines>28</Lines>
  <Paragraphs>8</Paragraphs>
  <ScaleCrop>false</ScaleCrop>
  <Company/>
  <LinksUpToDate>false</LinksUpToDate>
  <CharactersWithSpaces>4011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Исковое заявление об обязании произвести перерасчет платы за жилое помещение и коммунальные услуги (пример)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2022-08-15T14:49:00Z</dcterms:created>
  <dcterms:modified xsi:type="dcterms:W3CDTF">2022-08-15T14:49:00Z</dcterms:modified>
</cp:coreProperties>
</file>