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1738">
      <w:pPr>
        <w:pStyle w:val="1"/>
        <w:rPr>
          <w:rFonts w:eastAsia="Times New Roman"/>
        </w:rPr>
      </w:pPr>
      <w:r>
        <w:rPr>
          <w:rFonts w:eastAsia="Times New Roman"/>
        </w:rPr>
        <w:t>Формы, используемые для расчета значения показателя уровня надежности оказываемых услуг. Расчет показателя средней продолжительности прекращений передачи электрической энергии. Форма № 1.2 (образец)</w:t>
      </w:r>
    </w:p>
    <w:p w:rsidR="00000000" w:rsidRDefault="00B51738">
      <w:pPr>
        <w:pStyle w:val="right"/>
      </w:pPr>
      <w:r>
        <w:t xml:space="preserve">Приложение N 1 к Методическим указаниям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 </w:t>
      </w:r>
    </w:p>
    <w:p w:rsidR="00000000" w:rsidRDefault="00B51738">
      <w:pPr>
        <w:pStyle w:val="right"/>
      </w:pPr>
      <w:r>
        <w:t>(Образец)</w:t>
      </w:r>
    </w:p>
    <w:p w:rsidR="00000000" w:rsidRDefault="00B517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1738">
      <w:pPr>
        <w:pStyle w:val="HTML"/>
      </w:pPr>
      <w:r>
        <w:t xml:space="preserve">          Форма 1.2 - Расчет показателя средней продолжительности</w:t>
      </w:r>
    </w:p>
    <w:p w:rsidR="00000000" w:rsidRDefault="00B51738">
      <w:pPr>
        <w:pStyle w:val="HTML"/>
      </w:pPr>
      <w:r>
        <w:t>прекращений передачи электрической энергии</w:t>
      </w:r>
    </w:p>
    <w:p w:rsidR="00000000" w:rsidRDefault="00B51738">
      <w:pPr>
        <w:pStyle w:val="HTML"/>
      </w:pPr>
    </w:p>
    <w:p w:rsidR="00000000" w:rsidRDefault="00B51738">
      <w:pPr>
        <w:pStyle w:val="HTML"/>
      </w:pPr>
      <w:r>
        <w:t>___________________________________________________________________________</w:t>
      </w:r>
    </w:p>
    <w:p w:rsidR="00000000" w:rsidRDefault="00B51738">
      <w:pPr>
        <w:pStyle w:val="HTML"/>
      </w:pPr>
      <w:r>
        <w:t>Наименование электросетевой организации</w:t>
      </w:r>
    </w:p>
    <w:p w:rsidR="00000000" w:rsidRDefault="00B517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1738">
      <w:pPr>
        <w:pStyle w:val="left"/>
      </w:pPr>
      <w:r>
        <w:t>Максимальное за расчетный п</w:t>
      </w:r>
      <w:r>
        <w:t>ериод ____ г. число точек присоединения</w:t>
      </w:r>
    </w:p>
    <w:p w:rsidR="00000000" w:rsidRDefault="00B51738">
      <w:pPr>
        <w:pStyle w:val="left"/>
      </w:pPr>
      <w:r>
        <w:t>Максимальное значение по гр. 3 формы 1.1</w:t>
      </w:r>
    </w:p>
    <w:p w:rsidR="00000000" w:rsidRDefault="00B51738">
      <w:pPr>
        <w:pStyle w:val="left"/>
      </w:pPr>
      <w:r>
        <w:t>Суммарная продолжительность прекращений передачи электрической энергии, час. (</w:t>
      </w:r>
      <w:r>
        <w:rPr>
          <w:noProof/>
        </w:rPr>
        <w:drawing>
          <wp:inline distT="0" distB="0" distL="0" distR="0">
            <wp:extent cx="228600" cy="236220"/>
            <wp:effectExtent l="0" t="0" r="0" b="11430"/>
            <wp:docPr id="2" name="Рисунок 2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000000" w:rsidRDefault="00B51738">
      <w:pPr>
        <w:pStyle w:val="left"/>
      </w:pPr>
      <w:r>
        <w:t>Сумма по гр. 2 формы 1.1</w:t>
      </w:r>
    </w:p>
    <w:p w:rsidR="00000000" w:rsidRDefault="00B51738">
      <w:pPr>
        <w:pStyle w:val="left"/>
      </w:pPr>
      <w:r>
        <w:t>Показатель средней продолжительности прекращений передачи электрической энергии (</w:t>
      </w: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1" name="Рисунок 1" descr="Обо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значение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000000" w:rsidRDefault="00B517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1738">
      <w:pPr>
        <w:pStyle w:val="HTML"/>
      </w:pPr>
      <w:r>
        <w:t>______________________________</w:t>
      </w:r>
      <w:r>
        <w:t>_____________________________________________</w:t>
      </w:r>
    </w:p>
    <w:p w:rsidR="00000000" w:rsidRDefault="00B51738">
      <w:pPr>
        <w:pStyle w:val="HTML"/>
      </w:pPr>
      <w:r>
        <w:t>Должность                   Ф.И.О.                Подпись</w:t>
      </w:r>
    </w:p>
    <w:p w:rsidR="00000000" w:rsidRDefault="00B517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1738">
      <w:pPr>
        <w:pStyle w:val="right"/>
      </w:pPr>
      <w:r>
        <w:t>Источник - Приказ Минэнерго России от 14.10.2013 № 718</w:t>
      </w:r>
    </w:p>
    <w:p w:rsidR="00000000" w:rsidRDefault="00B517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Прямая ссылка на документ: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https://порядокправа.рф/obrazecy/formy_ispolzuemye_dlya_rascheta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_znacheniya_pokazatelya_urovnya_nadezhnosti_okazyvaemyx_uslug_raschet_poka.htm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38"/>
    <w:rsid w:val="00B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0B6BD6A-CBE7-496B-A4C0-1196C376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86;&#1088;&#1103;&#1076;&#1086;&#1082;&#1087;&#1088;&#1072;&#1074;&#1072;.&#1088;&#1092;/formy_ispolzuemye_dlya_rascheta_znacheniya_pokazatelya_urovnya_nadezhnosti_okazyvaemyx_uslug_raschet_pok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6;&#1088;&#1103;&#1076;&#1086;&#1082;&#1087;&#1088;&#1072;&#1074;&#1072;.&#1088;&#1092;" TargetMode="External"/><Relationship Id="rId5" Type="http://schemas.openxmlformats.org/officeDocument/2006/relationships/image" Target="http://&#1087;&#1086;&#1088;&#1103;&#1076;&#1086;&#1082;&#1087;&#1088;&#1072;&#1074;&#1072;.&#1088;&#1092;/images/pic2.png" TargetMode="External"/><Relationship Id="rId4" Type="http://schemas.openxmlformats.org/officeDocument/2006/relationships/image" Target="http://&#1087;&#1086;&#1088;&#1103;&#1076;&#1086;&#1082;&#1087;&#1088;&#1072;&#1074;&#1072;.&#1088;&#1092;/images/pic1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Формы, используемые для расчета значения показателя уровня надежности оказываемых услуг. Расчет показателя средней продолжительности прекращений передачи электрической энергии. Форма № 1.2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2022-08-08T10:40:00Z</dcterms:created>
  <dcterms:modified xsi:type="dcterms:W3CDTF">2022-08-08T10:40:00Z</dcterms:modified>
</cp:coreProperties>
</file>