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441F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заявки на ремонт судов дирекции по техническому обеспечению надзора на море за счет </w:t>
      </w:r>
      <w:r>
        <w:rPr>
          <w:rFonts w:eastAsia="Times New Roman"/>
        </w:rPr>
        <w:t>средств субсидий, выделенных на цели, не связанные с возмещением нормативных затрат на оказание государственных услуг (выполнение работ) федеральными бюджетными учреждениями, подведомственными Росприроднадзору</w:t>
      </w:r>
    </w:p>
    <w:p w:rsidR="00000000" w:rsidRDefault="00E9441F">
      <w:pPr>
        <w:pStyle w:val="right"/>
      </w:pPr>
      <w:r>
        <w:t>Приложение 5 к Приказу Федеральной службы по н</w:t>
      </w:r>
      <w:r>
        <w:t>адзору в сфере природопользования от 28 февраля 2014 г. N 113</w:t>
      </w:r>
    </w:p>
    <w:p w:rsidR="00000000" w:rsidRDefault="00E944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41F">
      <w:pPr>
        <w:pStyle w:val="3"/>
        <w:rPr>
          <w:rFonts w:eastAsia="Times New Roman"/>
        </w:rPr>
      </w:pPr>
      <w:r>
        <w:rPr>
          <w:rFonts w:eastAsia="Times New Roman"/>
        </w:rPr>
        <w:t xml:space="preserve">ФОРМА ЗАЯВКИ на ремонт судов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_______________ дирекции по техническому обеспечению надзора на море за счет средств субсидий, выделенных на цели, не связанные с возмещением нормативных затрат н</w:t>
      </w:r>
      <w:r>
        <w:rPr>
          <w:rFonts w:eastAsia="Times New Roman"/>
        </w:rPr>
        <w:t xml:space="preserve">а оказание государственных услуг (выполнение работ) федеральными бюджетными учреждениями, подведомственными Росприроднадзору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</w:t>
      </w:r>
    </w:p>
    <w:p w:rsidR="00000000" w:rsidRDefault="00E9441F">
      <w:pPr>
        <w:pStyle w:val="sel"/>
        <w:divId w:val="618419970"/>
      </w:pPr>
      <w:r>
        <w:t>1 К заявке в обязательном порядке прилагаются ремонтная смета-ведомость, копия акта обследования и краткая пояснительная записка</w:t>
      </w:r>
      <w:r>
        <w:t>.</w:t>
      </w:r>
    </w:p>
    <w:p w:rsidR="00000000" w:rsidRDefault="00E9441F">
      <w:pPr>
        <w:pStyle w:val="sel"/>
        <w:divId w:val="618419970"/>
      </w:pPr>
      <w:r>
        <w:t>2 Заявка заполняется с учетом требований Приказа Росприроднадзора от 28.08.2012 N 457 (зарегистрирован в Минюсте России 19.09.2012, N 25490).</w:t>
      </w:r>
    </w:p>
    <w:p w:rsidR="00000000" w:rsidRDefault="00E9441F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Наименование судна/порт приписки Вид ремонта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Стоимость ремонта в ценах текущего года по прилагаемой ремо</w:t>
      </w:r>
      <w:r>
        <w:rPr>
          <w:rFonts w:eastAsia="Times New Roman"/>
        </w:rPr>
        <w:t>нтной смете-ведомости, руб. Срок эксплуатации (службы) в годах по нормам положенности Фактический срок эксплуатации (службы) судна в годах Выводы из заключения по прилагаемой копии акта обследования 1 2 3 4 5 6 7</w:t>
      </w:r>
    </w:p>
    <w:p w:rsidR="00000000" w:rsidRDefault="00E9441F">
      <w:pPr>
        <w:pStyle w:val="left"/>
      </w:pPr>
      <w:r>
        <w:t>ИТОГО:</w:t>
      </w:r>
    </w:p>
    <w:p w:rsidR="00000000" w:rsidRDefault="00E9441F">
      <w:pPr>
        <w:pStyle w:val="left"/>
      </w:pPr>
      <w:r>
        <w:t>X</w:t>
      </w:r>
    </w:p>
    <w:p w:rsidR="00000000" w:rsidRDefault="00E944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41F">
      <w:pPr>
        <w:pStyle w:val="left"/>
      </w:pPr>
      <w:r>
        <w:t>X</w:t>
      </w:r>
    </w:p>
    <w:p w:rsidR="00000000" w:rsidRDefault="00E9441F">
      <w:pPr>
        <w:pStyle w:val="left"/>
      </w:pPr>
      <w:r>
        <w:lastRenderedPageBreak/>
        <w:t>X</w:t>
      </w:r>
    </w:p>
    <w:p w:rsidR="00000000" w:rsidRDefault="00E9441F">
      <w:pPr>
        <w:pStyle w:val="left"/>
      </w:pPr>
      <w:r>
        <w:t>X</w:t>
      </w:r>
    </w:p>
    <w:p w:rsidR="00000000" w:rsidRDefault="00E944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41F">
      <w:pPr>
        <w:pStyle w:val="sel"/>
        <w:divId w:val="411925429"/>
      </w:pPr>
      <w:r>
        <w:t xml:space="preserve">3 Вид ремонта указывается </w:t>
      </w:r>
      <w:r>
        <w:t>в соответствии с ГОСТ 24166-80 "Система технического обслуживания и ремонта судов. Ремонт судов. Термины и определения" (или иным документом, введенным в действие взамен данного документа).</w:t>
      </w:r>
    </w:p>
    <w:p w:rsidR="00000000" w:rsidRDefault="00E9441F">
      <w:pPr>
        <w:pStyle w:val="HTML"/>
      </w:pPr>
      <w:r>
        <w:t>Ответственное за подготовку заявки лицо:</w:t>
      </w:r>
    </w:p>
    <w:p w:rsidR="00000000" w:rsidRDefault="00E9441F">
      <w:pPr>
        <w:pStyle w:val="HTML"/>
      </w:pPr>
      <w:r>
        <w:t>_________ _______________</w:t>
      </w:r>
      <w:r>
        <w:t>_____</w:t>
      </w:r>
    </w:p>
    <w:p w:rsidR="00000000" w:rsidRDefault="00E9441F">
      <w:pPr>
        <w:pStyle w:val="HTML"/>
      </w:pPr>
      <w:r>
        <w:t>(подпись) (инициалы и фамилия)</w:t>
      </w:r>
    </w:p>
    <w:p w:rsidR="00000000" w:rsidRDefault="00E9441F">
      <w:pPr>
        <w:pStyle w:val="HTML"/>
      </w:pPr>
      <w:r>
        <w:t>Контактный телефон:</w:t>
      </w:r>
    </w:p>
    <w:p w:rsidR="00000000" w:rsidRDefault="00E9441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441F">
      <w:pPr>
        <w:pStyle w:val="right"/>
      </w:pPr>
      <w:r>
        <w:t>Источник - Приказ Росприроднадзора от 28.02.2014 № 113</w:t>
      </w:r>
    </w:p>
    <w:p w:rsidR="00000000" w:rsidRDefault="00E944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https://порядокправа.рф/obrazecy/forma_zayavki_na_remont_sudov_direkcii_po_texnicheskomu_obespecheniyu_nadzora_na_more_za_schet_sred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stv_su.htm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1F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6DDFC1-A6D1-486F-AD4B-178EA94C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ayavki_na_remont_sudov_direkcii_po_texnicheskomu_obespecheniyu_nadzora_na_more_za_schet_sredstv_s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ремонт судов дирекции по техническому обеспечению надзора на море за счет средств субсидий, выделенных на цели, не связанные с возмещением нормативных затрат на оказание государственных услуг (выполнение работ) федеральными бюджетными учреждениями, подведомственными Росприроднадзору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2022-08-08T04:51:00Z</dcterms:created>
  <dcterms:modified xsi:type="dcterms:W3CDTF">2022-08-08T04:51:00Z</dcterms:modified>
</cp:coreProperties>
</file>