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5AC6">
      <w:pPr>
        <w:pStyle w:val="1"/>
        <w:rPr>
          <w:rFonts w:eastAsia="Times New Roman"/>
        </w:rPr>
      </w:pPr>
      <w:r>
        <w:rPr>
          <w:rFonts w:eastAsia="Times New Roman"/>
        </w:rPr>
        <w:t>Форма рабочего журнала (рекомендуемая)</w:t>
      </w:r>
    </w:p>
    <w:p w:rsidR="00000000" w:rsidRDefault="00555AC6">
      <w:pPr>
        <w:pStyle w:val="right"/>
      </w:pPr>
      <w:r>
        <w:t xml:space="preserve">Приложение А к Методическим указаниям Росгидромета от 24.05.2001 N РД 52.18.264-2001 (рекомендуемое) </w:t>
      </w:r>
    </w:p>
    <w:p w:rsidR="00000000" w:rsidRDefault="00555AC6">
      <w:pPr>
        <w:pStyle w:val="3"/>
        <w:rPr>
          <w:rFonts w:eastAsia="Times New Roman"/>
        </w:rPr>
      </w:pPr>
      <w:r>
        <w:rPr>
          <w:rFonts w:eastAsia="Times New Roman"/>
        </w:rPr>
        <w:t>ФОРМА РАБОЧЕГО ЖУРНАЛА</w:t>
      </w:r>
    </w:p>
    <w:p w:rsidR="00000000" w:rsidRDefault="00555AC6">
      <w:pPr>
        <w:pStyle w:val="HTML"/>
      </w:pPr>
      <w:r>
        <w:t xml:space="preserve">    </w:t>
      </w:r>
      <w:r>
        <w:t>Результаты определения массовой доли 2,4-Д в пробах</w:t>
      </w:r>
    </w:p>
    <w:p w:rsidR="00000000" w:rsidRDefault="00555AC6">
      <w:pPr>
        <w:pStyle w:val="HTML"/>
      </w:pPr>
      <w:r>
        <w:t>Дата __________________________________________________________________</w:t>
      </w:r>
    </w:p>
    <w:p w:rsidR="00000000" w:rsidRDefault="00555AC6">
      <w:pPr>
        <w:pStyle w:val="HTML"/>
      </w:pPr>
      <w:r>
        <w:t>Оператор ______________________________________________________________</w:t>
      </w:r>
    </w:p>
    <w:p w:rsidR="00000000" w:rsidRDefault="00555AC6">
      <w:pPr>
        <w:pStyle w:val="HTML"/>
      </w:pPr>
      <w:r>
        <w:t>Место отбора проб __________________________________________</w:t>
      </w:r>
      <w:r>
        <w:t>___________</w:t>
      </w:r>
    </w:p>
    <w:p w:rsidR="00000000" w:rsidRDefault="00555AC6">
      <w:pPr>
        <w:pStyle w:val="HTML"/>
      </w:pPr>
      <w:r>
        <w:t>Температура колонки, °C _______________________________________________</w:t>
      </w:r>
    </w:p>
    <w:p w:rsidR="00000000" w:rsidRDefault="00555AC6">
      <w:pPr>
        <w:pStyle w:val="HTML"/>
      </w:pPr>
      <w:r>
        <w:t>Температура испарителя, °C ____________________________________________</w:t>
      </w:r>
    </w:p>
    <w:p w:rsidR="00000000" w:rsidRDefault="00555AC6">
      <w:pPr>
        <w:pStyle w:val="HTML"/>
      </w:pPr>
      <w:r>
        <w:t>Температура детектора, °C _____________________________________________</w:t>
      </w:r>
    </w:p>
    <w:p w:rsidR="00000000" w:rsidRDefault="00555AC6">
      <w:pPr>
        <w:pStyle w:val="HTML"/>
      </w:pPr>
      <w:r>
        <w:t>Фаза _______________________</w:t>
      </w:r>
      <w:r>
        <w:t>___________________________________________</w:t>
      </w:r>
    </w:p>
    <w:p w:rsidR="00000000" w:rsidRDefault="00555AC6">
      <w:pPr>
        <w:pStyle w:val="HTML"/>
      </w:pPr>
    </w:p>
    <w:p w:rsidR="00000000" w:rsidRDefault="00555AC6">
      <w:pPr>
        <w:pStyle w:val="HTML"/>
      </w:pPr>
      <w:r>
        <w:t>---------------------------------------------------------------------------</w:t>
      </w:r>
    </w:p>
    <w:p w:rsidR="00000000" w:rsidRDefault="00555AC6">
      <w:pPr>
        <w:pStyle w:val="HTML"/>
      </w:pPr>
      <w:r>
        <w:t>¦  Наименование  ¦     Результаты определений     ¦Результаты оперативного¦</w:t>
      </w:r>
    </w:p>
    <w:p w:rsidR="00000000" w:rsidRDefault="00555AC6">
      <w:pPr>
        <w:pStyle w:val="HTML"/>
      </w:pPr>
      <w:r>
        <w:t>¦     пробы      ¦                                ¦       к</w:t>
      </w:r>
      <w:r>
        <w:t>онтроля        ¦</w:t>
      </w:r>
    </w:p>
    <w:p w:rsidR="00000000" w:rsidRDefault="00555AC6">
      <w:pPr>
        <w:pStyle w:val="HTML"/>
      </w:pPr>
      <w:r>
        <w:t>¦                +--------------------------------+-----------------------+</w:t>
      </w:r>
    </w:p>
    <w:p w:rsidR="00000000" w:rsidRDefault="00555AC6">
      <w:pPr>
        <w:pStyle w:val="HTML"/>
      </w:pPr>
      <w:r>
        <w:t>¦                ¦    Высота пика, мм    ¦Массовая¦воспроиз-  ¦погрешнос- ¦</w:t>
      </w:r>
    </w:p>
    <w:p w:rsidR="00000000" w:rsidRDefault="00555AC6">
      <w:pPr>
        <w:pStyle w:val="HTML"/>
      </w:pPr>
      <w:r>
        <w:t>¦                ¦                       ¦доля X, ¦водимости, ¦ти, мг/кг  ¦</w:t>
      </w:r>
    </w:p>
    <w:p w:rsidR="00000000" w:rsidRDefault="00555AC6">
      <w:pPr>
        <w:pStyle w:val="HTML"/>
      </w:pPr>
      <w:r>
        <w:t xml:space="preserve">¦          </w:t>
      </w:r>
      <w:r>
        <w:t xml:space="preserve">      ¦                       ¦ мг/кг  ¦мг/кг      ¦           ¦</w:t>
      </w:r>
    </w:p>
    <w:p w:rsidR="00000000" w:rsidRDefault="00555AC6">
      <w:pPr>
        <w:pStyle w:val="HTML"/>
      </w:pPr>
      <w:r>
        <w:t>¦                +-----------------------+        +-----------+-----------+</w:t>
      </w:r>
    </w:p>
    <w:p w:rsidR="00000000" w:rsidRDefault="00555AC6">
      <w:pPr>
        <w:pStyle w:val="HTML"/>
      </w:pPr>
      <w:r>
        <w:t>¦                ¦  Значения   ¦Среднее  ¦        ¦ D  ¦Норма-¦ К  ¦Норма-¦</w:t>
      </w:r>
    </w:p>
    <w:p w:rsidR="00000000" w:rsidRDefault="00555AC6">
      <w:pPr>
        <w:pStyle w:val="HTML"/>
      </w:pPr>
      <w:r>
        <w:t>¦                ¦             ¦арифмет</w:t>
      </w:r>
      <w:r>
        <w:t>и-¦        ¦  к ¦тив D ¦  к ¦тив К ¦</w:t>
      </w:r>
    </w:p>
    <w:p w:rsidR="00000000" w:rsidRDefault="00555AC6">
      <w:pPr>
        <w:pStyle w:val="HTML"/>
      </w:pPr>
      <w:r>
        <w:t>¦                ¦             ¦ческое   ¦        ¦    ¦      ¦    ¦     д¦</w:t>
      </w:r>
    </w:p>
    <w:p w:rsidR="00000000" w:rsidRDefault="00555AC6">
      <w:pPr>
        <w:pStyle w:val="HTML"/>
      </w:pPr>
      <w:r>
        <w:t>¦                ¦             ¦значение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</w:t>
      </w:r>
      <w:r>
        <w:t>+------+</w:t>
      </w:r>
    </w:p>
    <w:p w:rsidR="00000000" w:rsidRDefault="00555AC6">
      <w:pPr>
        <w:pStyle w:val="HTML"/>
      </w:pPr>
      <w:r>
        <w:t xml:space="preserve">¦Растворитель    ¦             ¦         ¦-  </w:t>
      </w:r>
      <w:r>
        <w:rPr>
          <w:vertAlign w:val="superscript"/>
        </w:rPr>
        <w:t>1</w:t>
      </w:r>
      <w:r>
        <w:t xml:space="preserve">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>¦Холостая проба  ¦             ¦         ¦        ¦    ¦      ¦    ¦      ¦</w:t>
      </w:r>
    </w:p>
    <w:p w:rsidR="00000000" w:rsidRDefault="00555AC6">
      <w:pPr>
        <w:pStyle w:val="HTML"/>
      </w:pPr>
      <w:r>
        <w:t>¦(бланковое      ¦             ¦         ¦        ¦    ¦      ¦    ¦      ¦</w:t>
      </w:r>
    </w:p>
    <w:p w:rsidR="00000000" w:rsidRDefault="00555AC6">
      <w:pPr>
        <w:pStyle w:val="HTML"/>
      </w:pPr>
      <w:r>
        <w:t>¦определение)    ¦             ¦        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 xml:space="preserve">¦Градуировочный  ¦          </w:t>
      </w:r>
      <w:r>
        <w:t xml:space="preserve">   ¦         ¦        ¦    ¦      ¦    ¦      ¦</w:t>
      </w:r>
    </w:p>
    <w:p w:rsidR="00000000" w:rsidRDefault="00555AC6">
      <w:pPr>
        <w:pStyle w:val="HTML"/>
      </w:pPr>
      <w:r>
        <w:t>¦раствор         ¦             ¦        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>¦Проба 1         ¦             ¦         ¦        ¦    ¦</w:t>
      </w:r>
      <w:r>
        <w:t xml:space="preserve">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>¦Проба 2         ¦             ¦        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 xml:space="preserve">¦...    </w:t>
      </w:r>
      <w:r>
        <w:t xml:space="preserve">         ¦             ¦        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>¦Проба 15        ¦100, 105, 110¦105      ¦0,28    ¦0,07¦0,19  ¦    ¦      ¦</w:t>
      </w:r>
    </w:p>
    <w:p w:rsidR="00000000" w:rsidRDefault="00555AC6">
      <w:pPr>
        <w:pStyle w:val="HTML"/>
      </w:pPr>
      <w:r>
        <w:t xml:space="preserve">¦                ¦ </w:t>
      </w:r>
      <w:r>
        <w:rPr>
          <w:vertAlign w:val="superscript"/>
        </w:rPr>
        <w:t>2</w:t>
      </w:r>
      <w:r>
        <w:t xml:space="preserve">           ¦    </w:t>
      </w:r>
      <w:r>
        <w:t xml:space="preserve">     ¦        ¦    ¦      ¦    ¦      ¦</w:t>
      </w:r>
    </w:p>
    <w:p w:rsidR="00000000" w:rsidRDefault="00555AC6">
      <w:pPr>
        <w:pStyle w:val="HTML"/>
      </w:pPr>
      <w:r>
        <w:t>+----------------+-------------+---------+--------+    ¦      +----+------+</w:t>
      </w:r>
    </w:p>
    <w:p w:rsidR="00000000" w:rsidRDefault="00555AC6">
      <w:pPr>
        <w:pStyle w:val="HTML"/>
      </w:pPr>
      <w:r>
        <w:t>¦Проба 15 К      ¦110, 110, 115¦112      ¦0,35    ¦Уд.        ¦    ¦      ¦</w:t>
      </w:r>
    </w:p>
    <w:p w:rsidR="00000000" w:rsidRDefault="00555AC6">
      <w:pPr>
        <w:pStyle w:val="HTML"/>
      </w:pPr>
      <w:r>
        <w:t>+----------------+-------------+---------+--------+-----------+-</w:t>
      </w:r>
      <w:r>
        <w:t>---+------+</w:t>
      </w:r>
    </w:p>
    <w:p w:rsidR="00000000" w:rsidRDefault="00555AC6">
      <w:pPr>
        <w:pStyle w:val="HTML"/>
      </w:pPr>
      <w:r>
        <w:t>¦...             ¦             ¦         ¦        ¦    ¦      ¦    ¦      ¦</w:t>
      </w:r>
    </w:p>
    <w:p w:rsidR="00000000" w:rsidRDefault="00555AC6">
      <w:pPr>
        <w:pStyle w:val="HTML"/>
      </w:pPr>
      <w:r>
        <w:t>+----------------+-------------+---------+--------+----+------+----+------+</w:t>
      </w:r>
    </w:p>
    <w:p w:rsidR="00000000" w:rsidRDefault="00555AC6">
      <w:pPr>
        <w:pStyle w:val="HTML"/>
      </w:pPr>
      <w:r>
        <w:t>¦Проба 75        ¦120, 110, 110¦113      ¦0,35    ¦    ¦      ¦0,11¦0,26  ¦</w:t>
      </w:r>
    </w:p>
    <w:p w:rsidR="00000000" w:rsidRDefault="00555AC6">
      <w:pPr>
        <w:pStyle w:val="HTML"/>
      </w:pPr>
      <w:r>
        <w:t>+---------------</w:t>
      </w:r>
      <w:r>
        <w:t>-+-------------+---------+--------+----+------+           ¦</w:t>
      </w:r>
    </w:p>
    <w:p w:rsidR="00000000" w:rsidRDefault="00555AC6">
      <w:pPr>
        <w:pStyle w:val="HTML"/>
      </w:pPr>
      <w:r>
        <w:t>¦Проба 75 К      ¦160, 170, 165¦165      ¦0,55    ¦    ¦      ¦Уд.        ¦</w:t>
      </w:r>
    </w:p>
    <w:p w:rsidR="00000000" w:rsidRDefault="00555AC6">
      <w:pPr>
        <w:pStyle w:val="HTML"/>
      </w:pPr>
      <w:r>
        <w:t>+----------------+-------------+---------+--------+----+------+-----------+</w:t>
      </w:r>
    </w:p>
    <w:p w:rsidR="00000000" w:rsidRDefault="00555AC6">
      <w:pPr>
        <w:pStyle w:val="HTML"/>
      </w:pPr>
      <w:r>
        <w:t xml:space="preserve">¦     </w:t>
      </w:r>
      <w:r>
        <w:rPr>
          <w:vertAlign w:val="superscript"/>
        </w:rPr>
        <w:t>1</w:t>
      </w:r>
      <w:r>
        <w:t xml:space="preserve">  Не определяют.                     </w:t>
      </w:r>
      <w:r>
        <w:t xml:space="preserve">                              ¦</w:t>
      </w:r>
    </w:p>
    <w:p w:rsidR="00000000" w:rsidRDefault="00555AC6">
      <w:pPr>
        <w:pStyle w:val="HTML"/>
      </w:pPr>
      <w:r>
        <w:t xml:space="preserve">¦     </w:t>
      </w:r>
      <w:r>
        <w:rPr>
          <w:vertAlign w:val="superscript"/>
        </w:rPr>
        <w:t>2</w:t>
      </w:r>
      <w:r>
        <w:t xml:space="preserve">   Цифры в таблице приведены в качестве примера  и  имеют  условное¦</w:t>
      </w:r>
    </w:p>
    <w:p w:rsidR="00000000" w:rsidRDefault="00555AC6">
      <w:pPr>
        <w:pStyle w:val="HTML"/>
      </w:pPr>
      <w:r>
        <w:t>¦значение                                                                 ¦</w:t>
      </w:r>
    </w:p>
    <w:p w:rsidR="00000000" w:rsidRDefault="00555AC6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555A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AC6">
      <w:pPr>
        <w:pStyle w:val="right"/>
      </w:pPr>
      <w:r>
        <w:lastRenderedPageBreak/>
        <w:t>Источник - Методические указания Росгидромета от 24.05.2001 № РД 52.18.264-2001</w:t>
      </w:r>
    </w:p>
    <w:p w:rsidR="00000000" w:rsidRDefault="00555A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https://порядокправа.рф/obrazecy/forma_rabochego_zhurnala_rekomenduemaya.htm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6"/>
    <w:rsid w:val="005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3E9132-2B34-4ED6-855D-4C4C3F4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abochego_zhurnala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рабочего журнала (рекомендуемая)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2022-08-08T01:25:00Z</dcterms:created>
  <dcterms:modified xsi:type="dcterms:W3CDTF">2022-08-08T01:25:00Z</dcterms:modified>
</cp:coreProperties>
</file>