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F78EC">
      <w:pPr>
        <w:pStyle w:val="1"/>
        <w:rPr>
          <w:rFonts w:eastAsia="Times New Roman"/>
        </w:rPr>
      </w:pPr>
      <w:r>
        <w:rPr>
          <w:rFonts w:eastAsia="Times New Roman"/>
        </w:rPr>
        <w:t>Форма перечня подрядных организаций, осуществляющих строительные и монтажные работы (обязательная форма)</w:t>
      </w:r>
    </w:p>
    <w:p w:rsidR="00000000" w:rsidRDefault="006F78EC">
      <w:pPr>
        <w:pStyle w:val="right"/>
      </w:pPr>
      <w:r>
        <w:t xml:space="preserve">Приложение А к Своду правил по проектированию и строительству СП 11-110-99 </w:t>
      </w:r>
    </w:p>
    <w:p w:rsidR="00000000" w:rsidRDefault="006F78EC">
      <w:pPr>
        <w:pStyle w:val="right"/>
        <w:spacing w:after="240" w:afterAutospacing="0"/>
      </w:pPr>
      <w:r>
        <w:t xml:space="preserve">(обязательное) </w:t>
      </w:r>
    </w:p>
    <w:p w:rsidR="00000000" w:rsidRDefault="006F78EC">
      <w:pPr>
        <w:pStyle w:val="3"/>
        <w:rPr>
          <w:rFonts w:eastAsia="Times New Roman"/>
        </w:rPr>
      </w:pPr>
      <w:r>
        <w:rPr>
          <w:rFonts w:eastAsia="Times New Roman"/>
        </w:rPr>
        <w:t xml:space="preserve">Форма перечня подрядных </w:t>
      </w:r>
      <w:r>
        <w:rPr>
          <w:rFonts w:eastAsia="Times New Roman"/>
        </w:rPr>
        <w:t>организаций, осуществляющих строительные и монтажные работы</w:t>
      </w:r>
    </w:p>
    <w:p w:rsidR="00000000" w:rsidRDefault="006F78EC">
      <w:pPr>
        <w:pStyle w:val="HTML"/>
      </w:pPr>
      <w:r>
        <w:t xml:space="preserve">                             ПЕРЕЧЕНЬ</w:t>
      </w:r>
    </w:p>
    <w:p w:rsidR="00000000" w:rsidRDefault="006F78EC">
      <w:pPr>
        <w:pStyle w:val="HTML"/>
      </w:pPr>
      <w:r>
        <w:t>ПОДРЯДНЫХ ОРГАНИЗАЦИЙ, ОСУЩЕСТВЛЯЮЩИХ</w:t>
      </w:r>
    </w:p>
    <w:p w:rsidR="00000000" w:rsidRDefault="006F78EC">
      <w:pPr>
        <w:pStyle w:val="HTML"/>
      </w:pPr>
      <w:r>
        <w:t>СТРОИТЕЛЬНЫЕ И МОНТАЖНЫЕ РАБОТЫ</w:t>
      </w:r>
    </w:p>
    <w:p w:rsidR="00000000" w:rsidRDefault="006F78EC">
      <w:pPr>
        <w:pStyle w:val="HTML"/>
      </w:pPr>
    </w:p>
    <w:p w:rsidR="00000000" w:rsidRDefault="006F78EC">
      <w:pPr>
        <w:pStyle w:val="HTML"/>
      </w:pPr>
      <w:r>
        <w:t>Исполнитель работ (генеральный подрядчик, подрядчик) _____________</w:t>
      </w:r>
    </w:p>
    <w:p w:rsidR="00000000" w:rsidRDefault="006F78EC">
      <w:pPr>
        <w:pStyle w:val="HTML"/>
      </w:pPr>
      <w:r>
        <w:t>____________________</w:t>
      </w:r>
      <w:r>
        <w:t>______________________________________________</w:t>
      </w:r>
    </w:p>
    <w:p w:rsidR="00000000" w:rsidRDefault="006F78EC">
      <w:pPr>
        <w:pStyle w:val="HTML"/>
      </w:pPr>
      <w:r>
        <w:t>__________________________________________________________________</w:t>
      </w:r>
    </w:p>
    <w:p w:rsidR="00000000" w:rsidRDefault="006F78EC">
      <w:pPr>
        <w:pStyle w:val="HTML"/>
      </w:pPr>
      <w:r>
        <w:t>Исполнители отдельных видов работ (субподрядчики):</w:t>
      </w:r>
    </w:p>
    <w:p w:rsidR="00000000" w:rsidRDefault="006F78EC">
      <w:pPr>
        <w:pStyle w:val="HTML"/>
      </w:pPr>
      <w:r>
        <w:t>1. _______________________________________________________________</w:t>
      </w:r>
    </w:p>
    <w:p w:rsidR="00000000" w:rsidRDefault="006F78EC">
      <w:pPr>
        <w:pStyle w:val="HTML"/>
      </w:pPr>
      <w:r>
        <w:t>(наименование работ - ст</w:t>
      </w:r>
      <w:r>
        <w:t>роительно-монтажная организация)</w:t>
      </w:r>
    </w:p>
    <w:p w:rsidR="00000000" w:rsidRDefault="006F78EC">
      <w:pPr>
        <w:pStyle w:val="HTML"/>
      </w:pPr>
      <w:r>
        <w:t>2. _______________________________________________________________</w:t>
      </w:r>
    </w:p>
    <w:p w:rsidR="00000000" w:rsidRDefault="006F78EC">
      <w:pPr>
        <w:pStyle w:val="HTML"/>
      </w:pPr>
      <w:r>
        <w:t>3. _______________________________________________________________</w:t>
      </w:r>
    </w:p>
    <w:p w:rsidR="00000000" w:rsidRDefault="006F78EC">
      <w:pPr>
        <w:pStyle w:val="HTML"/>
      </w:pPr>
      <w:r>
        <w:t>4. _______________________________________________________________</w:t>
      </w:r>
    </w:p>
    <w:p w:rsidR="00000000" w:rsidRDefault="006F78EC">
      <w:pPr>
        <w:pStyle w:val="HTML"/>
      </w:pPr>
      <w:r>
        <w:t>5. ___________________</w:t>
      </w:r>
      <w:r>
        <w:t>____________________________________________</w:t>
      </w:r>
    </w:p>
    <w:p w:rsidR="00000000" w:rsidRDefault="006F78E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F78EC">
      <w:pPr>
        <w:pStyle w:val="right"/>
      </w:pPr>
      <w:r>
        <w:t>Источник - Постановление Госстроя России от 10.06.1999 № 44</w:t>
      </w:r>
    </w:p>
    <w:p w:rsidR="00000000" w:rsidRDefault="006F78E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https://порядокправа.рф/obrazecy/forma_perechnya_podryadnyx_organizacij_osushhestvlyayushhix_stroitelnye_i_montazhnye_raboty_obyazatelna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ya_fo.htm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8EC"/>
    <w:rsid w:val="006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819A369-8BA3-478B-A026-290CB110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perechnya_podryadnyx_organizacij_osushhestvlyayushhix_stroitelnye_i_montazhnye_raboty_obyazatelnaya_f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перечня подрядных организаций, осуществляющих строительные и монтажные работы (обязательная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2022-08-07T21:13:00Z</dcterms:created>
  <dcterms:modified xsi:type="dcterms:W3CDTF">2022-08-07T21:13:00Z</dcterms:modified>
</cp:coreProperties>
</file>