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B3E0C">
      <w:pPr>
        <w:pStyle w:val="1"/>
        <w:rPr>
          <w:rFonts w:eastAsia="Times New Roman"/>
        </w:rPr>
      </w:pPr>
      <w:r>
        <w:rPr>
          <w:rFonts w:eastAsia="Times New Roman"/>
        </w:rPr>
        <w:t>Форма бюллетеня при голосовании на референдуме по одному и альтернативным вопросам</w:t>
      </w:r>
    </w:p>
    <w:p w:rsidR="00000000" w:rsidRDefault="00CB3E0C">
      <w:pPr>
        <w:pStyle w:val="right"/>
      </w:pPr>
      <w:r>
        <w:t xml:space="preserve">Приложение N 2 к Инструкции о порядке использования технических средств </w:t>
      </w:r>
      <w:r>
        <w:t>подсчета голосов - комплексов обработки избирательных бюллетеней 2010 на выборах и референдумах, проводимых в Российской Федерации</w:t>
      </w:r>
    </w:p>
    <w:p w:rsidR="00000000" w:rsidRDefault="00CB3E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3E0C">
      <w:pPr>
        <w:pStyle w:val="3"/>
        <w:rPr>
          <w:rFonts w:eastAsia="Times New Roman"/>
        </w:rPr>
      </w:pPr>
      <w:r>
        <w:rPr>
          <w:rFonts w:eastAsia="Times New Roman"/>
        </w:rPr>
        <w:t>Форма бюллетеня при голосовании на референдуме по одному и альтернативным вопросам</w:t>
      </w:r>
    </w:p>
    <w:p w:rsidR="00000000" w:rsidRDefault="00CB3E0C">
      <w:pPr>
        <w:pStyle w:val="HTML"/>
      </w:pPr>
      <w:r>
        <w:t>-----------------------------------------</w:t>
      </w:r>
      <w:r>
        <w:t>--------------------------------------------</w:t>
      </w:r>
    </w:p>
    <w:p w:rsidR="00000000" w:rsidRDefault="00CB3E0C">
      <w:pPr>
        <w:pStyle w:val="HTML"/>
      </w:pPr>
      <w:r>
        <w:t>¦///////////////////////////¦      ¦      ¦      ¦      ¦      ¦      ¦      ¦      ¦</w:t>
      </w:r>
    </w:p>
    <w:p w:rsidR="00000000" w:rsidRDefault="00CB3E0C">
      <w:pPr>
        <w:pStyle w:val="HTML"/>
      </w:pPr>
      <w:r>
        <w:t>+---------------------------+------+------+------+------+------+------+------+------+</w:t>
      </w:r>
    </w:p>
    <w:p w:rsidR="00000000" w:rsidRDefault="00CB3E0C">
      <w:pPr>
        <w:pStyle w:val="HTML"/>
      </w:pPr>
      <w:r>
        <w:t xml:space="preserve">¦                                      </w:t>
      </w:r>
      <w:r>
        <w:t xml:space="preserve">                            ¦ (Подписи двух  ¦</w:t>
      </w:r>
    </w:p>
    <w:p w:rsidR="00000000" w:rsidRDefault="00CB3E0C">
      <w:pPr>
        <w:pStyle w:val="HTML"/>
      </w:pPr>
      <w:r>
        <w:t>¦                                                                  ¦     членов     ¦</w:t>
      </w:r>
    </w:p>
    <w:p w:rsidR="00000000" w:rsidRDefault="00CB3E0C">
      <w:pPr>
        <w:pStyle w:val="HTML"/>
      </w:pPr>
      <w:r>
        <w:t>¦                    БЮЛЛЕТЕНЬ РЕФЕРЕНДУМА                         ¦   участковой   ¦</w:t>
      </w:r>
    </w:p>
    <w:p w:rsidR="00000000" w:rsidRDefault="00CB3E0C">
      <w:pPr>
        <w:pStyle w:val="HTML"/>
      </w:pPr>
      <w:r>
        <w:t xml:space="preserve">¦                                    </w:t>
      </w:r>
      <w:r>
        <w:t xml:space="preserve">                              ¦    комиссии    ¦</w:t>
      </w:r>
    </w:p>
    <w:p w:rsidR="00000000" w:rsidRDefault="00CB3E0C">
      <w:pPr>
        <w:pStyle w:val="HTML"/>
      </w:pPr>
      <w:r>
        <w:t>¦                      вопрос референдума                          ¦  референдума   ¦</w:t>
      </w:r>
    </w:p>
    <w:p w:rsidR="00000000" w:rsidRDefault="00CB3E0C">
      <w:pPr>
        <w:pStyle w:val="HTML"/>
      </w:pPr>
      <w:r>
        <w:t>¦                       дата референдума                           ¦    с правом    ¦</w:t>
      </w:r>
    </w:p>
    <w:p w:rsidR="00000000" w:rsidRDefault="00CB3E0C">
      <w:pPr>
        <w:pStyle w:val="HTML"/>
      </w:pPr>
      <w:r>
        <w:t>¦                      наименование</w:t>
      </w:r>
      <w:r>
        <w:t xml:space="preserve"> округа                         ¦решающего голоса¦</w:t>
      </w:r>
    </w:p>
    <w:p w:rsidR="00000000" w:rsidRDefault="00CB3E0C">
      <w:pPr>
        <w:pStyle w:val="HTML"/>
      </w:pPr>
      <w:r>
        <w:t>¦                                                                  ¦    и печать    ¦</w:t>
      </w:r>
    </w:p>
    <w:p w:rsidR="00000000" w:rsidRDefault="00CB3E0C">
      <w:pPr>
        <w:pStyle w:val="HTML"/>
      </w:pPr>
      <w:r>
        <w:t>¦                                                                  ¦   участковой   ¦</w:t>
      </w:r>
    </w:p>
    <w:p w:rsidR="00000000" w:rsidRDefault="00CB3E0C">
      <w:pPr>
        <w:pStyle w:val="HTML"/>
      </w:pPr>
      <w:r>
        <w:t xml:space="preserve">¦                                </w:t>
      </w:r>
      <w:r>
        <w:t xml:space="preserve">                                  ¦    комиссии    ¦</w:t>
      </w:r>
    </w:p>
    <w:p w:rsidR="00000000" w:rsidRDefault="00CB3E0C">
      <w:pPr>
        <w:pStyle w:val="HTML"/>
      </w:pPr>
      <w:r>
        <w:t>¦                                                                  ¦  референдума)  ¦</w:t>
      </w:r>
    </w:p>
    <w:p w:rsidR="00000000" w:rsidRDefault="00CB3E0C">
      <w:pPr>
        <w:pStyle w:val="HTML"/>
      </w:pPr>
      <w:r>
        <w:t>+------------------------------------------------------------------+                ¦</w:t>
      </w:r>
    </w:p>
    <w:p w:rsidR="00000000" w:rsidRDefault="00CB3E0C">
      <w:pPr>
        <w:pStyle w:val="HTML"/>
      </w:pPr>
      <w:r>
        <w:t>¦       РАЗЪЯСНЕНИЕ ПОРЯДКА ЗАП</w:t>
      </w:r>
      <w:r>
        <w:t>ОЛНЕНИЯ БЮЛЛЕТЕНЯ РЕФЕРЕНДУМА       ¦                ¦</w:t>
      </w:r>
    </w:p>
    <w:p w:rsidR="00000000" w:rsidRDefault="00CB3E0C">
      <w:pPr>
        <w:pStyle w:val="HTML"/>
      </w:pPr>
      <w:r>
        <w:t>¦                                                                  ¦                ¦</w:t>
      </w:r>
    </w:p>
    <w:p w:rsidR="00000000" w:rsidRDefault="00CB3E0C">
      <w:pPr>
        <w:pStyle w:val="HTML"/>
      </w:pPr>
      <w:r>
        <w:t>¦   текст разъяснений в соответствии с требованиями федерального   ¦                ¦</w:t>
      </w:r>
    </w:p>
    <w:p w:rsidR="00000000" w:rsidRDefault="00CB3E0C">
      <w:pPr>
        <w:pStyle w:val="HTML"/>
      </w:pPr>
      <w:r>
        <w:t>¦           закона, закона су</w:t>
      </w:r>
      <w:r>
        <w:t>бъекта Российской Федерации           ¦                ¦</w:t>
      </w:r>
    </w:p>
    <w:p w:rsidR="00000000" w:rsidRDefault="00CB3E0C">
      <w:pPr>
        <w:pStyle w:val="HTML"/>
      </w:pPr>
      <w:r>
        <w:t>+------------------------------------------------------------------+----------------+</w:t>
      </w:r>
    </w:p>
    <w:p w:rsidR="00000000" w:rsidRDefault="00CB3E0C">
      <w:pPr>
        <w:pStyle w:val="HTML"/>
      </w:pPr>
      <w:r>
        <w:t>¦                                                                                   ¦</w:t>
      </w:r>
    </w:p>
    <w:p w:rsidR="00000000" w:rsidRDefault="00CB3E0C">
      <w:pPr>
        <w:pStyle w:val="HTML"/>
      </w:pPr>
      <w:r>
        <w:t>¦                      Текс</w:t>
      </w:r>
      <w:r>
        <w:t>т вопроса референдума                                    ¦</w:t>
      </w:r>
    </w:p>
    <w:p w:rsidR="00000000" w:rsidRDefault="00CB3E0C">
      <w:pPr>
        <w:pStyle w:val="HTML"/>
      </w:pPr>
      <w:r>
        <w:lastRenderedPageBreak/>
        <w:t>¦                                                                                   ¦</w:t>
      </w:r>
    </w:p>
    <w:p w:rsidR="00000000" w:rsidRDefault="00CB3E0C">
      <w:pPr>
        <w:pStyle w:val="HTML"/>
      </w:pPr>
      <w:r>
        <w:t>+-----------------------------------------------------------------------------------+</w:t>
      </w:r>
    </w:p>
    <w:p w:rsidR="00000000" w:rsidRDefault="00CB3E0C">
      <w:pPr>
        <w:pStyle w:val="HTML"/>
      </w:pPr>
      <w:r>
        <w:t xml:space="preserve">¦                       </w:t>
      </w:r>
      <w:r>
        <w:t xml:space="preserve">                                                      ----  ¦</w:t>
      </w:r>
    </w:p>
    <w:p w:rsidR="00000000" w:rsidRDefault="00CB3E0C">
      <w:pPr>
        <w:pStyle w:val="HTML"/>
      </w:pPr>
      <w:r>
        <w:t>¦                               ДА (ЗА)                                       ¦  ¦  ¦</w:t>
      </w:r>
    </w:p>
    <w:p w:rsidR="00000000" w:rsidRDefault="00CB3E0C">
      <w:pPr>
        <w:pStyle w:val="HTML"/>
      </w:pPr>
      <w:r>
        <w:t>¦                                                                             ----  ¦</w:t>
      </w:r>
    </w:p>
    <w:p w:rsidR="00000000" w:rsidRDefault="00CB3E0C">
      <w:pPr>
        <w:pStyle w:val="HTML"/>
      </w:pPr>
      <w:r>
        <w:t>+---------------------</w:t>
      </w:r>
      <w:r>
        <w:t>-------------------------------------------------             ¦</w:t>
      </w:r>
    </w:p>
    <w:p w:rsidR="00000000" w:rsidRDefault="00CB3E0C">
      <w:pPr>
        <w:pStyle w:val="HTML"/>
      </w:pPr>
      <w:r>
        <w:t>¦                                                                             ----  ¦</w:t>
      </w:r>
    </w:p>
    <w:p w:rsidR="00000000" w:rsidRDefault="00CB3E0C">
      <w:pPr>
        <w:pStyle w:val="HTML"/>
      </w:pPr>
      <w:r>
        <w:t>¦                              НЕТ (ПРОТИВ)                                   ¦  ¦  ¦</w:t>
      </w:r>
    </w:p>
    <w:p w:rsidR="00000000" w:rsidRDefault="00CB3E0C">
      <w:pPr>
        <w:pStyle w:val="HTML"/>
      </w:pPr>
      <w:r>
        <w:t xml:space="preserve">¦                   </w:t>
      </w:r>
      <w:r>
        <w:t xml:space="preserve">                                                          ----  ¦</w:t>
      </w:r>
    </w:p>
    <w:p w:rsidR="00000000" w:rsidRDefault="00CB3E0C">
      <w:pPr>
        <w:pStyle w:val="HTML"/>
      </w:pPr>
      <w:r>
        <w:t>+-----------------------------------------------------------------------------------+</w:t>
      </w:r>
    </w:p>
    <w:p w:rsidR="00000000" w:rsidRDefault="00CB3E0C">
      <w:pPr>
        <w:pStyle w:val="HTML"/>
      </w:pPr>
      <w:r>
        <w:t>¦                                                                             ----  ¦</w:t>
      </w:r>
    </w:p>
    <w:p w:rsidR="00000000" w:rsidRDefault="00CB3E0C">
      <w:pPr>
        <w:pStyle w:val="HTML"/>
      </w:pPr>
      <w:r>
        <w:t xml:space="preserve">¦                 </w:t>
      </w:r>
      <w:r>
        <w:t xml:space="preserve">   Первый вариант вопроса референдума                       ¦  ¦  ¦</w:t>
      </w:r>
    </w:p>
    <w:p w:rsidR="00000000" w:rsidRDefault="00CB3E0C">
      <w:pPr>
        <w:pStyle w:val="HTML"/>
      </w:pPr>
      <w:r>
        <w:t>¦                                                                             ----  ¦</w:t>
      </w:r>
    </w:p>
    <w:p w:rsidR="00000000" w:rsidRDefault="00CB3E0C">
      <w:pPr>
        <w:pStyle w:val="HTML"/>
      </w:pPr>
      <w:r>
        <w:t>+----------------------------------------------------------------------             ¦</w:t>
      </w:r>
    </w:p>
    <w:p w:rsidR="00000000" w:rsidRDefault="00CB3E0C">
      <w:pPr>
        <w:pStyle w:val="HTML"/>
      </w:pPr>
      <w:r>
        <w:t xml:space="preserve">¦               </w:t>
      </w:r>
      <w:r>
        <w:t xml:space="preserve">                                                              ----  ¦</w:t>
      </w:r>
    </w:p>
    <w:p w:rsidR="00000000" w:rsidRDefault="00CB3E0C">
      <w:pPr>
        <w:pStyle w:val="HTML"/>
      </w:pPr>
      <w:r>
        <w:t>¦                    Второй вариант вопроса референдума                       ¦  ¦  ¦</w:t>
      </w:r>
    </w:p>
    <w:p w:rsidR="00000000" w:rsidRDefault="00CB3E0C">
      <w:pPr>
        <w:pStyle w:val="HTML"/>
      </w:pPr>
      <w:r>
        <w:t>¦                                                                             ----  ¦</w:t>
      </w:r>
    </w:p>
    <w:p w:rsidR="00000000" w:rsidRDefault="00CB3E0C">
      <w:pPr>
        <w:pStyle w:val="HTML"/>
      </w:pPr>
      <w:r>
        <w:t>+-------------</w:t>
      </w:r>
      <w:r>
        <w:t>---------------------------------------------------------             ¦</w:t>
      </w:r>
    </w:p>
    <w:p w:rsidR="00000000" w:rsidRDefault="00CB3E0C">
      <w:pPr>
        <w:pStyle w:val="HTML"/>
      </w:pPr>
      <w:r>
        <w:t>¦                                                                                   ¦</w:t>
      </w:r>
    </w:p>
    <w:p w:rsidR="00000000" w:rsidRDefault="00CB3E0C">
      <w:pPr>
        <w:pStyle w:val="HTML"/>
      </w:pPr>
      <w:r>
        <w:t>¦      .                                                                            ¦</w:t>
      </w:r>
    </w:p>
    <w:p w:rsidR="00000000" w:rsidRDefault="00CB3E0C">
      <w:pPr>
        <w:pStyle w:val="HTML"/>
      </w:pPr>
      <w:r>
        <w:t xml:space="preserve">¦      .    </w:t>
      </w:r>
      <w:r>
        <w:t xml:space="preserve">                                                                        ¦</w:t>
      </w:r>
    </w:p>
    <w:p w:rsidR="00000000" w:rsidRDefault="00CB3E0C">
      <w:pPr>
        <w:pStyle w:val="HTML"/>
      </w:pPr>
      <w:r>
        <w:t>¦      .                                                                            ¦</w:t>
      </w:r>
    </w:p>
    <w:p w:rsidR="00000000" w:rsidRDefault="00CB3E0C">
      <w:pPr>
        <w:pStyle w:val="HTML"/>
      </w:pPr>
      <w:r>
        <w:t>¦                                                                                   ¦</w:t>
      </w:r>
    </w:p>
    <w:p w:rsidR="00000000" w:rsidRDefault="00CB3E0C">
      <w:pPr>
        <w:pStyle w:val="HTML"/>
      </w:pPr>
      <w:r>
        <w:t>+---------</w:t>
      </w:r>
      <w:r>
        <w:t>--------------------------------------------------------------            ¦</w:t>
      </w:r>
    </w:p>
    <w:p w:rsidR="00000000" w:rsidRDefault="00CB3E0C">
      <w:pPr>
        <w:pStyle w:val="HTML"/>
      </w:pPr>
      <w:r>
        <w:t>¦                                                                             ----  ¦</w:t>
      </w:r>
    </w:p>
    <w:p w:rsidR="00000000" w:rsidRDefault="00CB3E0C">
      <w:pPr>
        <w:pStyle w:val="HTML"/>
      </w:pPr>
      <w:r>
        <w:t>¦                    N-й вариант вопроса референдума                          ¦  ¦  ¦</w:t>
      </w:r>
    </w:p>
    <w:p w:rsidR="00000000" w:rsidRDefault="00CB3E0C">
      <w:pPr>
        <w:pStyle w:val="HTML"/>
      </w:pPr>
      <w:r>
        <w:t xml:space="preserve">¦       </w:t>
      </w:r>
      <w:r>
        <w:t xml:space="preserve">                                                                      ----  ¦</w:t>
      </w:r>
    </w:p>
    <w:p w:rsidR="00000000" w:rsidRDefault="00CB3E0C">
      <w:pPr>
        <w:pStyle w:val="HTML"/>
      </w:pPr>
      <w:r>
        <w:t>+-----------------------------------------------------------------------------------+</w:t>
      </w:r>
    </w:p>
    <w:p w:rsidR="00000000" w:rsidRDefault="00CB3E0C">
      <w:pPr>
        <w:pStyle w:val="HTML"/>
      </w:pPr>
      <w:r>
        <w:t>¦       ¦       ¦       ¦       ¦        ¦        ¦       ¦       ¦////////¦        ¦</w:t>
      </w:r>
    </w:p>
    <w:p w:rsidR="00000000" w:rsidRDefault="00CB3E0C">
      <w:pPr>
        <w:pStyle w:val="HTML"/>
      </w:pPr>
      <w:r>
        <w:t>------</w:t>
      </w:r>
      <w:r>
        <w:t>--+-------+-------+-------+--------+--------+-------+-------+--------+---------</w:t>
      </w:r>
    </w:p>
    <w:p w:rsidR="00000000" w:rsidRDefault="00CB3E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3E0C">
      <w:pPr>
        <w:pStyle w:val="right"/>
      </w:pPr>
      <w:r>
        <w:t>Источник - Постановление ЦИК России от 06.07.2011 № 19/204-6</w:t>
      </w:r>
    </w:p>
    <w:p w:rsidR="00000000" w:rsidRDefault="00CB3E0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https://порядокправа.рф/obrazecy/forma_byulletenya_pri_golosovanii_na_referendume_po_odnomu_i_alterna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tivnym_voprosam.htm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0C"/>
    <w:rsid w:val="00C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6E51CC4-368E-4B4D-855C-2B4F984D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byulletenya_pri_golosovanii_na_referendume_po_odnomu_i_alternativnym_voprosa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бюллетеня при голосовании на референдуме по одному и альтернативным вопросам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2022-08-07T19:33:00Z</dcterms:created>
  <dcterms:modified xsi:type="dcterms:W3CDTF">2022-08-07T19:33:00Z</dcterms:modified>
</cp:coreProperties>
</file>