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A3058">
      <w:pPr>
        <w:pStyle w:val="1"/>
        <w:rPr>
          <w:rFonts w:eastAsia="Times New Roman"/>
        </w:rPr>
      </w:pPr>
      <w:r>
        <w:rPr>
          <w:rFonts w:eastAsia="Times New Roman"/>
        </w:rPr>
        <w:t>Форма бланка приказа Председателя Коллегии</w:t>
      </w:r>
    </w:p>
    <w:p w:rsidR="00000000" w:rsidRDefault="005A3058">
      <w:pPr>
        <w:pStyle w:val="right"/>
      </w:pPr>
      <w:r>
        <w:t>Приложение N 11 к Правилам внутреннего документооборота в Евразийской экономической комиссии</w:t>
      </w:r>
    </w:p>
    <w:p w:rsidR="00000000" w:rsidRDefault="005A30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3058">
      <w:pPr>
        <w:pStyle w:val="right"/>
      </w:pPr>
      <w:r>
        <w:t>Форма бланка приказа Председателя Коллегии</w:t>
      </w:r>
    </w:p>
    <w:p w:rsidR="00000000" w:rsidRDefault="005A30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3058">
      <w:pPr>
        <w:pStyle w:val="HTML"/>
      </w:pPr>
      <w:r>
        <w:t xml:space="preserve">            Флаг                   Флаг                    Флаг</w:t>
      </w:r>
    </w:p>
    <w:p w:rsidR="00000000" w:rsidRDefault="005A3058">
      <w:pPr>
        <w:pStyle w:val="HTML"/>
      </w:pPr>
      <w:r>
        <w:t>Республики Беларусь    Республики Казахстан    Российской Федерации</w:t>
      </w:r>
    </w:p>
    <w:p w:rsidR="00000000" w:rsidRDefault="005A3058">
      <w:pPr>
        <w:pStyle w:val="HTML"/>
      </w:pPr>
    </w:p>
    <w:p w:rsidR="00000000" w:rsidRDefault="005A3058">
      <w:pPr>
        <w:pStyle w:val="HTML"/>
      </w:pPr>
      <w:r>
        <w:t>ЕВРАЗИЙСКАЯ ЭКОНОМИЧЕСКАЯ КОМИССИЯ</w:t>
      </w:r>
    </w:p>
    <w:p w:rsidR="00000000" w:rsidRDefault="005A3058">
      <w:pPr>
        <w:pStyle w:val="HTML"/>
      </w:pPr>
    </w:p>
    <w:p w:rsidR="00000000" w:rsidRDefault="005A3058">
      <w:pPr>
        <w:pStyle w:val="HTML"/>
      </w:pPr>
      <w:r>
        <w:t>Председатель Коллегии</w:t>
      </w:r>
    </w:p>
    <w:p w:rsidR="00000000" w:rsidRDefault="005A3058">
      <w:pPr>
        <w:pStyle w:val="HTML"/>
      </w:pPr>
      <w:r>
        <w:t>---------------------------------------------------------------------------</w:t>
      </w:r>
    </w:p>
    <w:p w:rsidR="00000000" w:rsidRDefault="005A3058">
      <w:pPr>
        <w:pStyle w:val="HTML"/>
      </w:pPr>
    </w:p>
    <w:p w:rsidR="00000000" w:rsidRDefault="005A3058">
      <w:pPr>
        <w:pStyle w:val="HTML"/>
      </w:pPr>
      <w:r>
        <w:t>ПРИКАЗ</w:t>
      </w:r>
    </w:p>
    <w:p w:rsidR="00000000" w:rsidRDefault="005A3058">
      <w:pPr>
        <w:pStyle w:val="HTML"/>
      </w:pPr>
    </w:p>
    <w:p w:rsidR="00000000" w:rsidRDefault="005A3058">
      <w:pPr>
        <w:pStyle w:val="HTML"/>
      </w:pPr>
      <w:r>
        <w:t xml:space="preserve">"  "            20   г.                     </w:t>
      </w:r>
      <w:r>
        <w:t xml:space="preserve">               N</w:t>
      </w:r>
    </w:p>
    <w:p w:rsidR="00000000" w:rsidRDefault="005A3058">
      <w:pPr>
        <w:pStyle w:val="HTML"/>
      </w:pPr>
    </w:p>
    <w:p w:rsidR="00000000" w:rsidRDefault="005A3058">
      <w:pPr>
        <w:pStyle w:val="HTML"/>
      </w:pPr>
      <w:r>
        <w:t>г. Москва</w:t>
      </w:r>
    </w:p>
    <w:p w:rsidR="00000000" w:rsidRDefault="005A30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3058">
      <w:pPr>
        <w:pStyle w:val="right"/>
      </w:pPr>
      <w:r>
        <w:t>Источник - Решение Коллегии Евразийской экономической комиссии от 26.03.2013 № 58</w:t>
      </w:r>
    </w:p>
    <w:p w:rsidR="00000000" w:rsidRDefault="005A30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https://порядокправа.рф/obrazecy/forma_blanka_prikaza_predsedatelya_kollegii.htm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58"/>
    <w:rsid w:val="005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E17B94-3BC0-49FF-9B58-BDF5AABB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blanka_prikaza_predsedatelya_kolleg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приказа Председателя Коллегии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2022-08-07T15:21:00Z</dcterms:created>
  <dcterms:modified xsi:type="dcterms:W3CDTF">2022-08-07T15:21:00Z</dcterms:modified>
</cp:coreProperties>
</file>