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85EE3">
      <w:pPr>
        <w:pStyle w:val="1"/>
        <w:rPr>
          <w:rFonts w:eastAsia="Times New Roman"/>
        </w:rPr>
      </w:pPr>
      <w:r>
        <w:rPr>
          <w:rFonts w:eastAsia="Times New Roman"/>
        </w:rPr>
        <w:t xml:space="preserve">Экспертная оценка последствий заключения договора аренды объектов недвижимости, находящихся в </w:t>
      </w:r>
      <w:r>
        <w:rPr>
          <w:rFonts w:eastAsia="Times New Roman"/>
        </w:rPr>
        <w:t>федеральной собственности и закрепленных на праве оперативного управления за образовательным учреждением, для обеспечения образования, воспитания, развития, социальной защиты и социального обслуживания детей</w:t>
      </w:r>
    </w:p>
    <w:p w:rsidR="00000000" w:rsidRDefault="00485EE3">
      <w:pPr>
        <w:pStyle w:val="right"/>
      </w:pPr>
      <w:r>
        <w:t>Приложение N 2 к Приказу Росрыболовства от 30 ма</w:t>
      </w:r>
      <w:r>
        <w:t>рта 2009 г. N 245</w:t>
      </w:r>
    </w:p>
    <w:p w:rsidR="00000000" w:rsidRDefault="00485E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5EE3">
      <w:pPr>
        <w:pStyle w:val="HTML"/>
      </w:pPr>
      <w:r>
        <w:t xml:space="preserve">                                                                СОГЛАСОВАНО</w:t>
      </w:r>
    </w:p>
    <w:p w:rsidR="00000000" w:rsidRDefault="00485EE3">
      <w:pPr>
        <w:pStyle w:val="HTML"/>
      </w:pPr>
      <w:r>
        <w:t>Заместитель руководителя</w:t>
      </w:r>
    </w:p>
    <w:p w:rsidR="00000000" w:rsidRDefault="00485EE3">
      <w:pPr>
        <w:pStyle w:val="HTML"/>
      </w:pPr>
      <w:r>
        <w:t>Федерального агентства</w:t>
      </w:r>
    </w:p>
    <w:p w:rsidR="00000000" w:rsidRDefault="00485EE3">
      <w:pPr>
        <w:pStyle w:val="HTML"/>
      </w:pPr>
      <w:r>
        <w:t>по рыболовству</w:t>
      </w:r>
    </w:p>
    <w:p w:rsidR="00000000" w:rsidRDefault="00485EE3">
      <w:pPr>
        <w:pStyle w:val="HTML"/>
      </w:pPr>
      <w:r>
        <w:t>____________/__________</w:t>
      </w:r>
    </w:p>
    <w:p w:rsidR="00000000" w:rsidRDefault="00485EE3">
      <w:pPr>
        <w:pStyle w:val="HTML"/>
      </w:pPr>
      <w:r>
        <w:t>"__" __________ 200_ г.</w:t>
      </w:r>
    </w:p>
    <w:p w:rsidR="00000000" w:rsidRDefault="00485E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5EE3">
      <w:pPr>
        <w:pStyle w:val="3"/>
        <w:rPr>
          <w:rFonts w:eastAsia="Times New Roman"/>
        </w:rPr>
      </w:pPr>
      <w:r>
        <w:rPr>
          <w:rFonts w:eastAsia="Times New Roman"/>
        </w:rPr>
        <w:t>ЭКСПЕРТНАЯ ОЦЕНКА последствий заключения договора</w:t>
      </w:r>
      <w:r>
        <w:rPr>
          <w:rFonts w:eastAsia="Times New Roman"/>
        </w:rPr>
        <w:t xml:space="preserve"> аренды объектов недвижимости, находящихся в федеральной собственности и закрепленных на праве оперативного управления за образовательным учреждением, для обеспечения образования, воспитания, развития, социальной защиты и социального обслуживания детей</w:t>
      </w:r>
    </w:p>
    <w:p w:rsidR="00000000" w:rsidRDefault="00485EE3">
      <w:pPr>
        <w:pStyle w:val="HTML"/>
      </w:pPr>
      <w:r>
        <w:t xml:space="preserve">   </w:t>
      </w:r>
      <w:r>
        <w:t xml:space="preserve"> Экспертная комиссия... (наименование учреждения) в составе:</w:t>
      </w:r>
    </w:p>
    <w:p w:rsidR="00000000" w:rsidRDefault="00485EE3">
      <w:pPr>
        <w:pStyle w:val="HTML"/>
      </w:pPr>
    </w:p>
    <w:p w:rsidR="00000000" w:rsidRDefault="00485EE3">
      <w:pPr>
        <w:pStyle w:val="HTML"/>
      </w:pPr>
      <w:r>
        <w:t>председателя комиссии - руководителя или заместителя руководителя</w:t>
      </w:r>
    </w:p>
    <w:p w:rsidR="00000000" w:rsidRDefault="00485EE3">
      <w:pPr>
        <w:pStyle w:val="HTML"/>
      </w:pPr>
      <w:r>
        <w:t>образовательного учреждения</w:t>
      </w:r>
    </w:p>
    <w:p w:rsidR="00000000" w:rsidRDefault="00485EE3">
      <w:pPr>
        <w:pStyle w:val="HTML"/>
      </w:pPr>
    </w:p>
    <w:p w:rsidR="00000000" w:rsidRDefault="00485EE3">
      <w:pPr>
        <w:pStyle w:val="HTML"/>
      </w:pPr>
      <w:r>
        <w:t>членов комиссии:        секретаря комиссии;</w:t>
      </w:r>
    </w:p>
    <w:p w:rsidR="00000000" w:rsidRDefault="00485EE3">
      <w:pPr>
        <w:pStyle w:val="HTML"/>
      </w:pPr>
      <w:r>
        <w:t>представителя Территориального управления</w:t>
      </w:r>
    </w:p>
    <w:p w:rsidR="00000000" w:rsidRDefault="00485EE3">
      <w:pPr>
        <w:pStyle w:val="HTML"/>
      </w:pPr>
      <w:r>
        <w:t xml:space="preserve">Федерального </w:t>
      </w:r>
      <w:r>
        <w:t>агентства по рыболовству;</w:t>
      </w:r>
    </w:p>
    <w:p w:rsidR="00000000" w:rsidRDefault="00485EE3">
      <w:pPr>
        <w:pStyle w:val="HTML"/>
      </w:pPr>
      <w:r>
        <w:t>представителей общественных организаций;</w:t>
      </w:r>
    </w:p>
    <w:p w:rsidR="00000000" w:rsidRDefault="00485EE3">
      <w:pPr>
        <w:pStyle w:val="HTML"/>
      </w:pPr>
      <w:r>
        <w:t>сотрудников и (или) студентов образовательного</w:t>
      </w:r>
    </w:p>
    <w:p w:rsidR="00000000" w:rsidRDefault="00485EE3">
      <w:pPr>
        <w:pStyle w:val="HTML"/>
      </w:pPr>
      <w:r>
        <w:t>учреждения;</w:t>
      </w:r>
    </w:p>
    <w:p w:rsidR="00000000" w:rsidRDefault="00485EE3">
      <w:pPr>
        <w:pStyle w:val="HTML"/>
      </w:pPr>
      <w:r>
        <w:t>юриста учреждения</w:t>
      </w:r>
    </w:p>
    <w:p w:rsidR="00000000" w:rsidRDefault="00485E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5EE3">
      <w:pPr>
        <w:pStyle w:val="just"/>
      </w:pPr>
      <w:r>
        <w:t>В соответствии с п. 4 ст. 13 Федерального закона от 24 июля 1998 г. N 124-ФЗ "Об основных гарантиях прав ребенк</w:t>
      </w:r>
      <w:r>
        <w:t xml:space="preserve">а в Российской Федерации" экспертная комиссия </w:t>
      </w:r>
      <w:r>
        <w:lastRenderedPageBreak/>
        <w:t>составила настоящее заключение об оценке последствий заключения договора аренды объектов недвижимости, находящихся в федеральной собственности и закрепленных на праве оперативного управления за федеральным госу</w:t>
      </w:r>
      <w:r>
        <w:t>дарственным образовательным учреждением среднего профессионального образования Федерального агентства по рыболовству (далее - образовательное учреждение)... (наименование образовательного учреждения), для обеспечения образования, воспитания, развития, соци</w:t>
      </w:r>
      <w:r>
        <w:t>альной защиты и социального обслуживания детей.</w:t>
      </w:r>
    </w:p>
    <w:p w:rsidR="00000000" w:rsidRDefault="00485EE3">
      <w:pPr>
        <w:pStyle w:val="just"/>
      </w:pPr>
      <w:r>
        <w:t xml:space="preserve">Объект аренды: здания, сооружения, помещения: учебные, учебно-производственные, нежилые помещения в общежитиях, спортивные и др., с точным указанием назначения объекта недвижимости, площади и адреса согласно </w:t>
      </w:r>
      <w:r>
        <w:t>документам БТИ.</w:t>
      </w:r>
    </w:p>
    <w:p w:rsidR="00000000" w:rsidRDefault="00485EE3">
      <w:pPr>
        <w:pStyle w:val="just"/>
      </w:pPr>
      <w:r>
        <w:t>Балансодержатель: полное наименование образовательного учреждения.</w:t>
      </w:r>
    </w:p>
    <w:p w:rsidR="00000000" w:rsidRDefault="00485EE3">
      <w:pPr>
        <w:pStyle w:val="just"/>
      </w:pPr>
      <w:r>
        <w:t xml:space="preserve">Цель аренды: торговля канцтоварами, ксерокопирование, реализация </w:t>
      </w:r>
      <w:r>
        <w:t>учебной литературы, организация учебного процесса, общественного питания и др. цели.</w:t>
      </w:r>
    </w:p>
    <w:p w:rsidR="00000000" w:rsidRDefault="00485EE3">
      <w:pPr>
        <w:pStyle w:val="just"/>
      </w:pPr>
      <w:r>
        <w:t>Срок действия экспертной оценки по "__" ______ 20__ г.</w:t>
      </w:r>
    </w:p>
    <w:p w:rsidR="00000000" w:rsidRDefault="00485EE3">
      <w:pPr>
        <w:pStyle w:val="just"/>
      </w:pPr>
      <w:r>
        <w:t>Время использования объекта: круглосуточное (почасовое, с указанием конкретного времени использования, например: с 1</w:t>
      </w:r>
      <w:r>
        <w:t>8.00 до 20.00, и количества часов в день, неделю или месяц).</w:t>
      </w:r>
    </w:p>
    <w:p w:rsidR="00000000" w:rsidRDefault="00485EE3">
      <w:pPr>
        <w:pStyle w:val="just"/>
      </w:pPr>
      <w:r>
        <w:t>По результатам оценки комиссия установила: деятельность арендатора не будет (будет) оказывать отрицательного влияния на учебно-воспитательный процесс и безопасность обучающихся.</w:t>
      </w:r>
    </w:p>
    <w:p w:rsidR="00000000" w:rsidRDefault="00485EE3">
      <w:pPr>
        <w:pStyle w:val="just"/>
      </w:pPr>
      <w:r>
        <w:t>Вывод: сдача в ар</w:t>
      </w:r>
      <w:r>
        <w:t>енду помещений общей площадью ___ кв. м возможна (не возможна).</w:t>
      </w:r>
    </w:p>
    <w:p w:rsidR="00000000" w:rsidRDefault="00485E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5EE3">
      <w:pPr>
        <w:pStyle w:val="just"/>
      </w:pPr>
      <w:r>
        <w:t>Подписи членов комиссии (с расшифровкой фамилий):</w:t>
      </w:r>
    </w:p>
    <w:p w:rsidR="00000000" w:rsidRDefault="00485E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5EE3">
      <w:pPr>
        <w:pStyle w:val="HTML"/>
      </w:pPr>
      <w:r>
        <w:t>Председатель комиссии:</w:t>
      </w:r>
    </w:p>
    <w:p w:rsidR="00000000" w:rsidRDefault="00485EE3">
      <w:pPr>
        <w:pStyle w:val="HTML"/>
      </w:pPr>
    </w:p>
    <w:p w:rsidR="00000000" w:rsidRDefault="00485EE3">
      <w:pPr>
        <w:pStyle w:val="HTML"/>
      </w:pPr>
      <w:r>
        <w:t>Члены комиссии:        _______________ (Ф.И.О.)</w:t>
      </w:r>
    </w:p>
    <w:p w:rsidR="00000000" w:rsidRDefault="00485EE3">
      <w:pPr>
        <w:pStyle w:val="HTML"/>
      </w:pPr>
      <w:r>
        <w:t>_______________ (Ф.И.О.)</w:t>
      </w:r>
    </w:p>
    <w:p w:rsidR="00000000" w:rsidRDefault="00485EE3">
      <w:pPr>
        <w:pStyle w:val="HTML"/>
      </w:pPr>
      <w:r>
        <w:t>М.П.                   _______________ (Ф.И</w:t>
      </w:r>
      <w:r>
        <w:t>.О.)</w:t>
      </w:r>
    </w:p>
    <w:p w:rsidR="00000000" w:rsidRDefault="00485EE3">
      <w:pPr>
        <w:pStyle w:val="HTML"/>
      </w:pPr>
      <w:r>
        <w:t>_______________ (Ф.И.О.)</w:t>
      </w:r>
    </w:p>
    <w:p w:rsidR="00000000" w:rsidRDefault="00485E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5EE3">
      <w:pPr>
        <w:pStyle w:val="right"/>
      </w:pPr>
      <w:r>
        <w:t>Источник - Приказ Росрыболовства от 30.03.2009 № 245 (с изменениями и дополнениями на 2009 год)</w:t>
      </w:r>
    </w:p>
    <w:p w:rsidR="00000000" w:rsidRDefault="00485E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https://порядокправа.рф/obrazecy/ekspertnaya_ocenka_posledstvij_zaklyucheniya_dogovora_arendy_obektov_nedvizhimosti_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naxodyashhixsya_v_federa.htm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E3"/>
    <w:rsid w:val="0048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266047F-BA24-4834-BAF0-D362D4CD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kspertnaya_ocenka_posledstvij_zaklyucheniya_dogovora_arendy_obektov_nedvizhimosti_naxodyashhixsya_v_fede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Экспертная оценка последствий заключения договора аренды объектов недвижимости, находящихся в федеральной собственности и закрепленных на праве оперативного управления за образовательным учреждением, для обеспечения образования, воспитания, развития, социальной защиты и социального обслуживания детей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2022-08-07T13:58:00Z</dcterms:created>
  <dcterms:modified xsi:type="dcterms:W3CDTF">2022-08-07T13:58:00Z</dcterms:modified>
</cp:coreProperties>
</file>