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2DB7">
      <w:pPr>
        <w:pStyle w:val="1"/>
        <w:rPr>
          <w:rFonts w:eastAsia="Times New Roman"/>
        </w:rPr>
      </w:pPr>
      <w:r>
        <w:rPr>
          <w:rFonts w:eastAsia="Times New Roman"/>
        </w:rPr>
        <w:t>Доходы федерального бюджета по коду - 168 1 15 05020 01 0000 140</w:t>
      </w:r>
    </w:p>
    <w:p w:rsidR="00000000" w:rsidRDefault="00452DB7">
      <w:pPr>
        <w:pStyle w:val="right"/>
      </w:pPr>
      <w:r>
        <w:t xml:space="preserve">Приложение N 7 к Порядку расчета прогнозных значений доходных источников </w:t>
      </w:r>
      <w:r>
        <w:t>при осуществлении Роспатентом полномочий главного администратора доходов федерального бюджета на 2013 год и плановый период</w:t>
      </w:r>
    </w:p>
    <w:p w:rsidR="00000000" w:rsidRDefault="00452DB7">
      <w:pPr>
        <w:pStyle w:val="right"/>
      </w:pPr>
      <w:r>
        <w:t>до 2016 года</w:t>
      </w:r>
    </w:p>
    <w:p w:rsidR="00000000" w:rsidRDefault="0045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2DB7">
      <w:pPr>
        <w:pStyle w:val="3"/>
        <w:rPr>
          <w:rFonts w:eastAsia="Times New Roman"/>
        </w:rPr>
      </w:pPr>
      <w:r>
        <w:rPr>
          <w:rFonts w:eastAsia="Times New Roman"/>
        </w:rPr>
        <w:t>Доходы федерального бюджета по коду - 168 1 15 05020 01 0000 140</w:t>
      </w:r>
    </w:p>
    <w:p w:rsidR="00000000" w:rsidRDefault="00452DB7">
      <w:pPr>
        <w:pStyle w:val="right"/>
      </w:pPr>
      <w:r>
        <w:t>(в тыс. руб.)</w:t>
      </w:r>
    </w:p>
    <w:p w:rsidR="00000000" w:rsidRDefault="00452DB7">
      <w:pPr>
        <w:pStyle w:val="HTML"/>
      </w:pPr>
      <w:r>
        <w:t>---------------------------------------</w:t>
      </w:r>
      <w:r>
        <w:t>------------------------------------</w:t>
      </w:r>
    </w:p>
    <w:p w:rsidR="00000000" w:rsidRDefault="00452DB7">
      <w:pPr>
        <w:pStyle w:val="HTML"/>
      </w:pPr>
      <w:r>
        <w:t>¦ N ¦           Наименование дохода            ¦20__ год¦20__ год¦20__ год¦</w:t>
      </w:r>
    </w:p>
    <w:p w:rsidR="00000000" w:rsidRDefault="00452DB7">
      <w:pPr>
        <w:pStyle w:val="HTML"/>
      </w:pPr>
      <w:r>
        <w:t>¦п/п¦                                          ¦        ¦        ¦        ¦</w:t>
      </w:r>
    </w:p>
    <w:p w:rsidR="00000000" w:rsidRDefault="00452DB7">
      <w:pPr>
        <w:pStyle w:val="HTML"/>
      </w:pPr>
      <w:r>
        <w:t>+---+------------------------------------------+--------+--------+-</w:t>
      </w:r>
      <w:r>
        <w:t>-------+</w:t>
      </w:r>
    </w:p>
    <w:p w:rsidR="00000000" w:rsidRDefault="00452DB7">
      <w:pPr>
        <w:pStyle w:val="HTML"/>
      </w:pPr>
      <w:r>
        <w:t>¦1. ¦Патентные и иные пошлины за совершение    ¦        ¦        ¦        ¦</w:t>
      </w:r>
    </w:p>
    <w:p w:rsidR="00000000" w:rsidRDefault="00452DB7">
      <w:pPr>
        <w:pStyle w:val="HTML"/>
      </w:pPr>
      <w:r>
        <w:t>¦   ¦юридически значимых действий в соответст- ¦        ¦        ¦        ¦</w:t>
      </w:r>
    </w:p>
    <w:p w:rsidR="00000000" w:rsidRDefault="00452DB7">
      <w:pPr>
        <w:pStyle w:val="HTML"/>
      </w:pPr>
      <w:r>
        <w:t>¦   ¦вии с Положением, утвержденным Постановле-¦        ¦        ¦        ¦</w:t>
      </w:r>
    </w:p>
    <w:p w:rsidR="00000000" w:rsidRDefault="00452DB7">
      <w:pPr>
        <w:pStyle w:val="HTML"/>
      </w:pPr>
      <w:r>
        <w:t>¦   ¦нием Правитель</w:t>
      </w:r>
      <w:r>
        <w:t>ства Российской Федерации от¦        ¦        ¦        ¦</w:t>
      </w:r>
    </w:p>
    <w:p w:rsidR="00000000" w:rsidRDefault="00452DB7">
      <w:pPr>
        <w:pStyle w:val="HTML"/>
      </w:pPr>
      <w:r>
        <w:t>¦   ¦10 декабря 2008 г. N 941 (в редакции      ¦        ¦        ¦        ¦</w:t>
      </w:r>
    </w:p>
    <w:p w:rsidR="00000000" w:rsidRDefault="00452DB7">
      <w:pPr>
        <w:pStyle w:val="HTML"/>
      </w:pPr>
      <w:r>
        <w:t>¦   ¦Постановления Правительства Российской    ¦        ¦        ¦        ¦</w:t>
      </w:r>
    </w:p>
    <w:p w:rsidR="00000000" w:rsidRDefault="00452DB7">
      <w:pPr>
        <w:pStyle w:val="HTML"/>
      </w:pPr>
      <w:r>
        <w:t xml:space="preserve">¦   ¦Федерации от 15 сентября 2011 г. N 781)   </w:t>
      </w:r>
      <w:r>
        <w:t>¦        ¦        ¦        ¦</w:t>
      </w:r>
    </w:p>
    <w:p w:rsidR="00000000" w:rsidRDefault="00452DB7">
      <w:pPr>
        <w:pStyle w:val="HTML"/>
      </w:pPr>
      <w:r>
        <w:t>+---+------------------------------------------+--------+--------+--------+</w:t>
      </w:r>
    </w:p>
    <w:p w:rsidR="00000000" w:rsidRDefault="00452DB7">
      <w:pPr>
        <w:pStyle w:val="HTML"/>
      </w:pPr>
      <w:r>
        <w:t>¦2. ¦Средства, полученные от Международного    ¦        ¦        ¦        ¦</w:t>
      </w:r>
    </w:p>
    <w:p w:rsidR="00000000" w:rsidRDefault="00452DB7">
      <w:pPr>
        <w:pStyle w:val="HTML"/>
      </w:pPr>
      <w:r>
        <w:t>¦   ¦бюро Всемирной организации интеллектуаль- ¦        ¦        ¦        ¦</w:t>
      </w:r>
    </w:p>
    <w:p w:rsidR="00000000" w:rsidRDefault="00452DB7">
      <w:pPr>
        <w:pStyle w:val="HTML"/>
      </w:pPr>
      <w:r>
        <w:t>¦   ¦ной собственности в соответствии с Мадрид-¦        ¦        ¦        ¦</w:t>
      </w:r>
    </w:p>
    <w:p w:rsidR="00000000" w:rsidRDefault="00452DB7">
      <w:pPr>
        <w:pStyle w:val="HTML"/>
      </w:pPr>
      <w:r>
        <w:t>¦   ¦ским соглашением о международной регистра-¦        ¦        ¦        ¦</w:t>
      </w:r>
    </w:p>
    <w:p w:rsidR="00000000" w:rsidRDefault="00452DB7">
      <w:pPr>
        <w:pStyle w:val="HTML"/>
      </w:pPr>
      <w:r>
        <w:t>¦   ¦ции знаков знаков от 14 апреля 1891 года и¦        ¦        ¦        ¦</w:t>
      </w:r>
    </w:p>
    <w:p w:rsidR="00000000" w:rsidRDefault="00452DB7">
      <w:pPr>
        <w:pStyle w:val="HTML"/>
      </w:pPr>
      <w:r>
        <w:t>¦   ¦Протоколом к Мадридско</w:t>
      </w:r>
      <w:r>
        <w:t>му соглашению о     ¦        ¦        ¦        ¦</w:t>
      </w:r>
    </w:p>
    <w:p w:rsidR="00000000" w:rsidRDefault="00452DB7">
      <w:pPr>
        <w:pStyle w:val="HTML"/>
      </w:pPr>
      <w:r>
        <w:t>¦   ¦международной регистрации знаков, подпи-  ¦        ¦        ¦        ¦</w:t>
      </w:r>
    </w:p>
    <w:p w:rsidR="00000000" w:rsidRDefault="00452DB7">
      <w:pPr>
        <w:pStyle w:val="HTML"/>
      </w:pPr>
      <w:r>
        <w:t>¦   ¦санным в городе Мадриде 28 июня 1989 года ¦        ¦        ¦        ¦</w:t>
      </w:r>
    </w:p>
    <w:p w:rsidR="00000000" w:rsidRDefault="00452DB7">
      <w:pPr>
        <w:pStyle w:val="HTML"/>
      </w:pPr>
      <w:r>
        <w:t>+---+------------------------------------------+-------</w:t>
      </w:r>
      <w:r>
        <w:t>-+--------+--------+</w:t>
      </w:r>
    </w:p>
    <w:p w:rsidR="00000000" w:rsidRDefault="00452DB7">
      <w:pPr>
        <w:pStyle w:val="HTML"/>
      </w:pPr>
      <w:r>
        <w:t>¦3. ¦Средства, полученные от Евразийской       ¦        ¦        ¦        ¦</w:t>
      </w:r>
    </w:p>
    <w:p w:rsidR="00000000" w:rsidRDefault="00452DB7">
      <w:pPr>
        <w:pStyle w:val="HTML"/>
      </w:pPr>
      <w:r>
        <w:t>¦   ¦патентной организации за поддержание      ¦        ¦        ¦        ¦</w:t>
      </w:r>
    </w:p>
    <w:p w:rsidR="00000000" w:rsidRDefault="00452DB7">
      <w:pPr>
        <w:pStyle w:val="HTML"/>
      </w:pPr>
      <w:r>
        <w:t xml:space="preserve">¦   </w:t>
      </w:r>
      <w:r>
        <w:t>¦в силе евразийского патента в отношении   ¦        ¦        ¦        ¦</w:t>
      </w:r>
    </w:p>
    <w:p w:rsidR="00000000" w:rsidRDefault="00452DB7">
      <w:pPr>
        <w:pStyle w:val="HTML"/>
      </w:pPr>
      <w:r>
        <w:t>¦   ¦Российской Федерации в соответствии       ¦        ¦        ¦        ¦</w:t>
      </w:r>
    </w:p>
    <w:p w:rsidR="00000000" w:rsidRDefault="00452DB7">
      <w:pPr>
        <w:pStyle w:val="HTML"/>
      </w:pPr>
      <w:r>
        <w:t>¦   ¦с Евразийской патентной конвенцией        ¦        ¦        ¦        ¦</w:t>
      </w:r>
    </w:p>
    <w:p w:rsidR="00000000" w:rsidRDefault="00452DB7">
      <w:pPr>
        <w:pStyle w:val="HTML"/>
      </w:pPr>
      <w:r>
        <w:t xml:space="preserve">¦   ¦от 9 сентября 1994 г.      </w:t>
      </w:r>
      <w:r>
        <w:t xml:space="preserve">               ¦        ¦        ¦        ¦</w:t>
      </w:r>
    </w:p>
    <w:p w:rsidR="00000000" w:rsidRDefault="00452DB7">
      <w:pPr>
        <w:pStyle w:val="HTML"/>
      </w:pPr>
      <w:r>
        <w:t>+---+------------------------------------------+--------+--------+--------+</w:t>
      </w:r>
    </w:p>
    <w:p w:rsidR="00000000" w:rsidRDefault="00452DB7">
      <w:pPr>
        <w:pStyle w:val="HTML"/>
      </w:pPr>
      <w:r>
        <w:t>¦   ¦ВСЕГО                                     ¦        ¦        ¦        ¦</w:t>
      </w:r>
    </w:p>
    <w:p w:rsidR="00000000" w:rsidRDefault="00452DB7">
      <w:pPr>
        <w:pStyle w:val="HTML"/>
      </w:pPr>
      <w:r>
        <w:t>----+------------------------------------------+--------+---</w:t>
      </w:r>
      <w:r>
        <w:t>-----+---------</w:t>
      </w:r>
    </w:p>
    <w:p w:rsidR="00000000" w:rsidRDefault="00452D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2DB7">
      <w:pPr>
        <w:pStyle w:val="right"/>
      </w:pPr>
      <w:r>
        <w:t>Источник - Приказ Роспатента от 04.04.2013 № 41</w:t>
      </w:r>
    </w:p>
    <w:p w:rsidR="00000000" w:rsidRDefault="00452D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https://порядокправа.рф/obrazecy/doxody_federalnogo_byudzheta_po_kodu_168_1_15_05020_01_0000_140.htm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B7"/>
    <w:rsid w:val="004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23A877-0C31-4BE6-B57A-3D96671B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xody_federalnogo_byudzheta_po_kodu_168_1_15_05020_01_0000_140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федерального бюджета по коду - 168 1 15 05020 01 0000 140 -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2022-08-07T13:52:00Z</dcterms:created>
  <dcterms:modified xsi:type="dcterms:W3CDTF">2022-08-07T13:52:00Z</dcterms:modified>
</cp:coreProperties>
</file>