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A09A1">
      <w:pPr>
        <w:pStyle w:val="1"/>
        <w:rPr>
          <w:rFonts w:eastAsia="Times New Roman"/>
        </w:rPr>
      </w:pPr>
      <w:r>
        <w:rPr>
          <w:rFonts w:eastAsia="Times New Roman"/>
        </w:rPr>
        <w:t xml:space="preserve">Доверенность для представления интересов организации по вопросам, связанным с проверкой соблюдения установленного порядка привлечения и использования иностранной рабочей </w:t>
      </w:r>
      <w:r>
        <w:rPr>
          <w:rFonts w:eastAsia="Times New Roman"/>
        </w:rPr>
        <w:t>силы (разовая доверенность) (образец заполнения)</w:t>
      </w:r>
    </w:p>
    <w:p w:rsidR="00000000" w:rsidRDefault="00AA09A1">
      <w:pPr>
        <w:pStyle w:val="3"/>
        <w:rPr>
          <w:rFonts w:eastAsia="Times New Roman"/>
        </w:rPr>
      </w:pPr>
      <w:r>
        <w:rPr>
          <w:rFonts w:eastAsia="Times New Roman"/>
        </w:rPr>
        <w:t>Общество с ограниченной ответственностью "Франсуа Дамур" ___________________________________________________________ Мамонтовская ул., д. 7/2, Санкт-Петербург, 121301. Тел.: (812) 442-70-58, факс: (812) 442-</w:t>
      </w:r>
      <w:r>
        <w:rPr>
          <w:rFonts w:eastAsia="Times New Roman"/>
        </w:rPr>
        <w:t>70-59. E-mail: mail@frdm.ru. Http://www.frdm.com. ОГРН 1027701790214. ИНН/КПП 7723125900/771001001. ОКПО 13169003. ОКВЭД 24.41</w:t>
      </w:r>
    </w:p>
    <w:p w:rsidR="00000000" w:rsidRDefault="00AA09A1">
      <w:pPr>
        <w:pStyle w:val="3"/>
        <w:rPr>
          <w:rFonts w:eastAsia="Times New Roman"/>
        </w:rPr>
      </w:pPr>
      <w:r>
        <w:rPr>
          <w:rFonts w:eastAsia="Times New Roman"/>
        </w:rPr>
        <w:t>Доверенность N 012/11</w:t>
      </w:r>
    </w:p>
    <w:p w:rsidR="00000000" w:rsidRDefault="00AA09A1">
      <w:pPr>
        <w:pStyle w:val="just"/>
      </w:pPr>
      <w:r>
        <w:t>Город Санкт-Петербург, десятое мая две тысячи одиннадцатого года.</w:t>
      </w:r>
    </w:p>
    <w:p w:rsidR="00000000" w:rsidRDefault="00AA09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A09A1">
      <w:pPr>
        <w:pStyle w:val="just"/>
      </w:pPr>
      <w:r>
        <w:t>Общество с ограниченной ответственностью</w:t>
      </w:r>
      <w:r>
        <w:t xml:space="preserve"> "Франсуа Дамур" (ООО "Франсуа Дамур"), именуемое в дальнейшем "Доверитель", зарегистрированное по адресу (место нахождения): 121301, г. Санкт-Петербург, ул. Мамонтовская, д. 7/2, свидетельство о государственной регистрации юридического лица от 12.05.2006 </w:t>
      </w:r>
      <w:r>
        <w:t>серии 77 N 0041552920, ОГРН 1027700131307, ИНН/КПП 7723215918/771001001, в лице генерального директора Баринова Алексея Михайловича, действующего на основании Устава, настоящей доверенностью уполномочивает:</w:t>
      </w:r>
    </w:p>
    <w:p w:rsidR="00000000" w:rsidRDefault="00AA09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A09A1">
      <w:pPr>
        <w:pStyle w:val="just"/>
      </w:pPr>
      <w:r>
        <w:t>начальника управления кадров Соболеву Ларису Вас</w:t>
      </w:r>
      <w:r>
        <w:t>ильевну, паспорт серии 41 02 N 309171, выдан 26.01.2004 ОВД "Университет" г. Санкт-Петербурга, зарегистрированную по адресу: 170280, г. Санкт-Петербург, ул. Самокатная, д. 8, корп. 1, кв. 74,</w:t>
      </w:r>
    </w:p>
    <w:p w:rsidR="00000000" w:rsidRDefault="00AA09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A09A1">
      <w:pPr>
        <w:pStyle w:val="just"/>
      </w:pPr>
      <w:r>
        <w:t>- представлять интересы Доверителя в ООИК УФМС России по г. Сан</w:t>
      </w:r>
      <w:r>
        <w:t>кт-Петербургу и Ленинградской области по вопросам, связанным с проверкой соблюдения установленного порядка привлечения и использования в г. Санкт-Петербурге иностранной рабочей силы;</w:t>
      </w:r>
    </w:p>
    <w:p w:rsidR="00000000" w:rsidRDefault="00AA09A1">
      <w:pPr>
        <w:pStyle w:val="just"/>
      </w:pPr>
      <w:r>
        <w:t>- в том числе с правом подписи заявлений, объяснений, протоколов, иных не</w:t>
      </w:r>
      <w:r>
        <w:t xml:space="preserve">обходимых документов, подачи заявлений и иных документов, получения актов, протоколов, решений </w:t>
      </w:r>
      <w:r>
        <w:lastRenderedPageBreak/>
        <w:t>и иных документов, копий документов, а также осуществлять иные действия, связанные с исполнением настоящего поручения.</w:t>
      </w:r>
    </w:p>
    <w:p w:rsidR="00000000" w:rsidRDefault="00AA09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A09A1">
      <w:pPr>
        <w:pStyle w:val="just"/>
      </w:pPr>
      <w:r>
        <w:t>Доверенность выдана без права передоверия</w:t>
      </w:r>
      <w:r>
        <w:t>.</w:t>
      </w:r>
    </w:p>
    <w:p w:rsidR="00000000" w:rsidRDefault="00AA09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A09A1">
      <w:pPr>
        <w:pStyle w:val="just"/>
      </w:pPr>
      <w:r>
        <w:t>Срок действия настоящей доверенности составляет три месяца со дня ее выдачи.</w:t>
      </w:r>
    </w:p>
    <w:p w:rsidR="00000000" w:rsidRDefault="00AA09A1">
      <w:pPr>
        <w:pStyle w:val="HTML"/>
      </w:pPr>
      <w:r>
        <w:t xml:space="preserve">                        Соболева</w:t>
      </w:r>
    </w:p>
    <w:p w:rsidR="00000000" w:rsidRDefault="00AA09A1">
      <w:pPr>
        <w:pStyle w:val="HTML"/>
      </w:pPr>
      <w:r>
        <w:t>Образец подписи     --------     Соболевой Л.В. удостоверяю.</w:t>
      </w:r>
    </w:p>
    <w:p w:rsidR="00000000" w:rsidRDefault="00AA09A1">
      <w:pPr>
        <w:pStyle w:val="HTML"/>
      </w:pPr>
    </w:p>
    <w:p w:rsidR="00000000" w:rsidRDefault="00AA09A1">
      <w:pPr>
        <w:pStyle w:val="HTML"/>
      </w:pPr>
      <w:r>
        <w:t>Баринов</w:t>
      </w:r>
    </w:p>
    <w:p w:rsidR="00000000" w:rsidRDefault="00AA09A1">
      <w:pPr>
        <w:pStyle w:val="HTML"/>
      </w:pPr>
      <w:r>
        <w:t>Генеральный директор     -------     А.М. Баринов</w:t>
      </w:r>
    </w:p>
    <w:p w:rsidR="00000000" w:rsidRDefault="00AA09A1">
      <w:pPr>
        <w:pStyle w:val="HTML"/>
      </w:pPr>
      <w:r>
        <w:t>Печать ООО "Франсуа Дам</w:t>
      </w:r>
      <w:r>
        <w:t>ур"</w:t>
      </w:r>
    </w:p>
    <w:p w:rsidR="00000000" w:rsidRDefault="00AA09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A09A1">
      <w:pPr>
        <w:pStyle w:val="right"/>
      </w:pPr>
      <w:r>
        <w:t>Источник - "Кадровая служба и управление персоналом предприятия", 2011, № 6</w:t>
      </w:r>
    </w:p>
    <w:p w:rsidR="00000000" w:rsidRDefault="00AA09A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https://порядокправа.рф/obrazecy/doverennost_dlya_predstavleniya_interesov_organizacii_po_voprosam_svyazannym_s_proverkoj_soblyudeniya_u.htm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A1"/>
    <w:rsid w:val="00AA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701F9EA-55D5-47A8-B45C-D0E8B7C8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verennost_dlya_predstavleniya_interesov_organizacii_po_voprosam_svyazannym_s_proverkoj_soblyudeniya_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для представления интересов организации по вопросам, связанным с проверкой соблюдения установленного порядка привлечения и использования иностранной рабочей силы (разовая доверенность)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2022-08-07T13:09:00Z</dcterms:created>
  <dcterms:modified xsi:type="dcterms:W3CDTF">2022-08-07T13:09:00Z</dcterms:modified>
</cp:coreProperties>
</file>