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56665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Дополнительное соглашение к Соглашению о предоставлении в 2010 году субсидий из бюджета Московской области бюджетам муниципальных образований Московской области за счет </w:t>
      </w:r>
      <w:r>
        <w:rPr>
          <w:rFonts w:eastAsia="Times New Roman"/>
        </w:rPr>
        <w:t>средств, предоставленных из федерального бюджета бюджету Московской области на закупку автотранспортных средств и коммунальной техники</w:t>
      </w:r>
    </w:p>
    <w:p w:rsidR="00000000" w:rsidRDefault="00856665">
      <w:pPr>
        <w:pStyle w:val="right"/>
      </w:pPr>
      <w:r>
        <w:t>Приложение к Распоряжению Минжилкомхоза МО от 08.07.2011 N 49</w:t>
      </w:r>
    </w:p>
    <w:p w:rsidR="00000000" w:rsidRDefault="008566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6665">
      <w:pPr>
        <w:pStyle w:val="HTML"/>
      </w:pPr>
      <w:r>
        <w:t xml:space="preserve">                        ДОПОЛНИТЕЛЬНОЕ СОГЛАШЕНИЕ N</w:t>
      </w:r>
    </w:p>
    <w:p w:rsidR="00000000" w:rsidRDefault="00856665">
      <w:pPr>
        <w:pStyle w:val="HTML"/>
      </w:pPr>
      <w:r>
        <w:t>к Согл</w:t>
      </w:r>
      <w:r>
        <w:t>ашению от "___" __________ 2010 г. N ____</w:t>
      </w:r>
    </w:p>
    <w:p w:rsidR="00000000" w:rsidRDefault="00856665">
      <w:pPr>
        <w:pStyle w:val="HTML"/>
      </w:pPr>
      <w:r>
        <w:t>о предоставлении в 2010 году субсидий из бюджета Московской</w:t>
      </w:r>
    </w:p>
    <w:p w:rsidR="00000000" w:rsidRDefault="00856665">
      <w:pPr>
        <w:pStyle w:val="HTML"/>
      </w:pPr>
      <w:r>
        <w:t>области бюджетам муниципальных образований Московской</w:t>
      </w:r>
    </w:p>
    <w:p w:rsidR="00000000" w:rsidRDefault="00856665">
      <w:pPr>
        <w:pStyle w:val="HTML"/>
      </w:pPr>
      <w:r>
        <w:t>области за счет средств, предоставленных из федерального</w:t>
      </w:r>
    </w:p>
    <w:p w:rsidR="00000000" w:rsidRDefault="00856665">
      <w:pPr>
        <w:pStyle w:val="HTML"/>
      </w:pPr>
      <w:r>
        <w:t>бюджета бюджету Московской области на закуп</w:t>
      </w:r>
      <w:r>
        <w:t>ку</w:t>
      </w:r>
    </w:p>
    <w:p w:rsidR="00000000" w:rsidRDefault="00856665">
      <w:pPr>
        <w:pStyle w:val="HTML"/>
      </w:pPr>
      <w:r>
        <w:t>автотранспортных средств и коммунальной техники</w:t>
      </w:r>
    </w:p>
    <w:p w:rsidR="00000000" w:rsidRDefault="00856665">
      <w:pPr>
        <w:pStyle w:val="HTML"/>
      </w:pPr>
    </w:p>
    <w:p w:rsidR="00000000" w:rsidRDefault="00856665">
      <w:pPr>
        <w:pStyle w:val="HTML"/>
      </w:pPr>
      <w:r>
        <w:t>г. Москва                                       "____" ____________ 2011 г.</w:t>
      </w:r>
    </w:p>
    <w:p w:rsidR="00000000" w:rsidRDefault="00856665">
      <w:pPr>
        <w:pStyle w:val="HTML"/>
      </w:pPr>
    </w:p>
    <w:p w:rsidR="00000000" w:rsidRDefault="00856665">
      <w:pPr>
        <w:pStyle w:val="HTML"/>
      </w:pPr>
      <w:r>
        <w:t>Министерство   жилищно-коммунального   хозяйства   Московской  области,</w:t>
      </w:r>
    </w:p>
    <w:p w:rsidR="00000000" w:rsidRDefault="00856665">
      <w:pPr>
        <w:pStyle w:val="HTML"/>
      </w:pPr>
      <w:r>
        <w:t xml:space="preserve">именуемое    в     дальнейшем     "Министерство",    в </w:t>
      </w:r>
      <w:r>
        <w:t xml:space="preserve">   лице     министра</w:t>
      </w:r>
    </w:p>
    <w:p w:rsidR="00000000" w:rsidRDefault="00856665">
      <w:pPr>
        <w:pStyle w:val="HTML"/>
      </w:pPr>
      <w:r>
        <w:t>жилищно-коммунального хозяйства Правительства Московской области  Соловьева</w:t>
      </w:r>
    </w:p>
    <w:p w:rsidR="00000000" w:rsidRDefault="00856665">
      <w:pPr>
        <w:pStyle w:val="HTML"/>
      </w:pPr>
      <w:r>
        <w:t>Александра   Геннадьевича,   действующего   на   основании    постановления</w:t>
      </w:r>
    </w:p>
    <w:p w:rsidR="00000000" w:rsidRDefault="00856665">
      <w:pPr>
        <w:pStyle w:val="HTML"/>
      </w:pPr>
      <w:r>
        <w:t>Правительства  Московской  области  от  26.05.2011 N  483/18 "О Положении о</w:t>
      </w:r>
    </w:p>
    <w:p w:rsidR="00000000" w:rsidRDefault="00856665">
      <w:pPr>
        <w:pStyle w:val="HTML"/>
      </w:pPr>
      <w:r>
        <w:t>Министе</w:t>
      </w:r>
      <w:r>
        <w:t>рстве жилищно-коммунального хозяйства Московской области",  с  одной</w:t>
      </w:r>
    </w:p>
    <w:p w:rsidR="00000000" w:rsidRDefault="00856665">
      <w:pPr>
        <w:pStyle w:val="HTML"/>
      </w:pPr>
      <w:r>
        <w:t>стороны, и _______________________________________________________________,</w:t>
      </w:r>
    </w:p>
    <w:p w:rsidR="00000000" w:rsidRDefault="00856665">
      <w:pPr>
        <w:pStyle w:val="HTML"/>
      </w:pPr>
      <w:r>
        <w:t>(наименование муниципального образования Московской области)</w:t>
      </w:r>
    </w:p>
    <w:p w:rsidR="00000000" w:rsidRDefault="00856665">
      <w:pPr>
        <w:pStyle w:val="HTML"/>
      </w:pPr>
      <w:r>
        <w:t>именуемое   в   дальнейшем   "Муниципальное   обра</w:t>
      </w:r>
      <w:r>
        <w:t>зование",  в  лице  главы</w:t>
      </w:r>
    </w:p>
    <w:p w:rsidR="00000000" w:rsidRDefault="00856665">
      <w:pPr>
        <w:pStyle w:val="HTML"/>
      </w:pPr>
      <w:r>
        <w:t>__________________________________________________________________________,</w:t>
      </w:r>
    </w:p>
    <w:p w:rsidR="00000000" w:rsidRDefault="00856665">
      <w:pPr>
        <w:pStyle w:val="HTML"/>
      </w:pPr>
      <w:r>
        <w:t>действующего  на  основании Устава, с другой стороны, совместно именуемые в</w:t>
      </w:r>
    </w:p>
    <w:p w:rsidR="00000000" w:rsidRDefault="00856665">
      <w:pPr>
        <w:pStyle w:val="HTML"/>
      </w:pPr>
      <w:r>
        <w:t>дальнейшем   "Стороны",   в  соответствии  с  постановлением  Правительства</w:t>
      </w:r>
    </w:p>
    <w:p w:rsidR="00000000" w:rsidRDefault="00856665">
      <w:pPr>
        <w:pStyle w:val="HTML"/>
      </w:pPr>
      <w:r>
        <w:t>Ро</w:t>
      </w:r>
      <w:r>
        <w:t>ссийской  Федерации  от 31  декабря 2009 г. N 1184 "Об утверждении Правил</w:t>
      </w:r>
    </w:p>
    <w:p w:rsidR="00000000" w:rsidRDefault="00856665">
      <w:pPr>
        <w:pStyle w:val="HTML"/>
      </w:pPr>
      <w:r>
        <w:t>распределения и предоставления в 2010 году из федерального бюджета субсидий</w:t>
      </w:r>
    </w:p>
    <w:p w:rsidR="00000000" w:rsidRDefault="00856665">
      <w:pPr>
        <w:pStyle w:val="HTML"/>
      </w:pPr>
      <w:r>
        <w:t>бюджетам  субъектов  Российской Федерации и бюджету г. Байконура на закупку</w:t>
      </w:r>
    </w:p>
    <w:p w:rsidR="00000000" w:rsidRDefault="00856665">
      <w:pPr>
        <w:pStyle w:val="HTML"/>
      </w:pPr>
      <w:r>
        <w:t>автотранспортных  средств  и  коммунальной  техники",  Законами  Московской</w:t>
      </w:r>
    </w:p>
    <w:p w:rsidR="00000000" w:rsidRDefault="00856665">
      <w:pPr>
        <w:pStyle w:val="HTML"/>
      </w:pPr>
      <w:r>
        <w:t>области  N  142/2010-ОЗ  "О бюджете  Московской  области  на  2011  год"  и</w:t>
      </w:r>
    </w:p>
    <w:p w:rsidR="00000000" w:rsidRDefault="00856665">
      <w:pPr>
        <w:pStyle w:val="HTML"/>
      </w:pPr>
      <w:r>
        <w:t>N  123/2010-ОЗ    "О   межбюджетных    отношениях  в  Московской  области",</w:t>
      </w:r>
    </w:p>
    <w:p w:rsidR="00000000" w:rsidRDefault="00856665">
      <w:pPr>
        <w:pStyle w:val="HTML"/>
      </w:pPr>
      <w:r>
        <w:t>постановлением  Правительств</w:t>
      </w:r>
      <w:r>
        <w:t>а  Московской  области  от 25.08.2010  N 699/40</w:t>
      </w:r>
    </w:p>
    <w:p w:rsidR="00000000" w:rsidRDefault="00856665">
      <w:pPr>
        <w:pStyle w:val="HTML"/>
      </w:pPr>
      <w:r>
        <w:t>"О   предоставлении   субсидий   из  бюджета  Московской  области  бюджетам</w:t>
      </w:r>
    </w:p>
    <w:p w:rsidR="00000000" w:rsidRDefault="00856665">
      <w:pPr>
        <w:pStyle w:val="HTML"/>
      </w:pPr>
      <w:r>
        <w:t>муниципальных  образований  Московской  области на закупку автотранспортных</w:t>
      </w:r>
    </w:p>
    <w:p w:rsidR="00000000" w:rsidRDefault="00856665">
      <w:pPr>
        <w:pStyle w:val="HTML"/>
      </w:pPr>
      <w:r>
        <w:t>средств   и   коммунальной   техники  за  счет  средств,</w:t>
      </w:r>
      <w:r>
        <w:t xml:space="preserve">  перечисляемых  из</w:t>
      </w:r>
    </w:p>
    <w:p w:rsidR="00000000" w:rsidRDefault="00856665">
      <w:pPr>
        <w:pStyle w:val="HTML"/>
      </w:pPr>
      <w:r>
        <w:t>федерального  бюджета  на  2010  год"  заключили  настоящее  дополнительное</w:t>
      </w:r>
    </w:p>
    <w:p w:rsidR="00000000" w:rsidRDefault="00856665">
      <w:pPr>
        <w:pStyle w:val="HTML"/>
      </w:pPr>
      <w:r>
        <w:t>соглашение о нижеследующем:</w:t>
      </w:r>
    </w:p>
    <w:p w:rsidR="00000000" w:rsidRDefault="00856665">
      <w:pPr>
        <w:pStyle w:val="HTML"/>
      </w:pPr>
      <w:r>
        <w:t>1.   Дополнить  пункт  2.1  раздела  2  "Права  и  обязанности  сторон"</w:t>
      </w:r>
    </w:p>
    <w:p w:rsidR="00000000" w:rsidRDefault="00856665">
      <w:pPr>
        <w:pStyle w:val="HTML"/>
      </w:pPr>
      <w:r>
        <w:t>подпунктом 2.1.6 следующего содержания:</w:t>
      </w:r>
    </w:p>
    <w:p w:rsidR="00000000" w:rsidRDefault="00856665">
      <w:pPr>
        <w:pStyle w:val="HTML"/>
      </w:pPr>
      <w:r>
        <w:lastRenderedPageBreak/>
        <w:t xml:space="preserve">"2.1.6.  Субсидии,  </w:t>
      </w:r>
      <w:r>
        <w:t>не использованные Муниципальным образованием в 2010</w:t>
      </w:r>
    </w:p>
    <w:p w:rsidR="00000000" w:rsidRDefault="00856665">
      <w:pPr>
        <w:pStyle w:val="HTML"/>
      </w:pPr>
      <w:r>
        <w:t>году   могут   быть  использованы  в  2011  году  на  оплату  муниципальных</w:t>
      </w:r>
    </w:p>
    <w:p w:rsidR="00000000" w:rsidRDefault="00856665">
      <w:pPr>
        <w:pStyle w:val="HTML"/>
      </w:pPr>
      <w:r>
        <w:t>контрактов,   заключенных   в   2010   году,   в  соответствии  с  решением</w:t>
      </w:r>
    </w:p>
    <w:p w:rsidR="00000000" w:rsidRDefault="00856665">
      <w:pPr>
        <w:pStyle w:val="HTML"/>
      </w:pPr>
      <w:r>
        <w:t>Министерства,  о  подтверждении  наличия потребности</w:t>
      </w:r>
      <w:r>
        <w:t xml:space="preserve"> в использовании в 2011</w:t>
      </w:r>
    </w:p>
    <w:p w:rsidR="00000000" w:rsidRDefault="00856665">
      <w:pPr>
        <w:pStyle w:val="HTML"/>
      </w:pPr>
      <w:r>
        <w:t>году  остатка  неиспользованных  субсидий,  предоставленных из федерального</w:t>
      </w:r>
    </w:p>
    <w:p w:rsidR="00000000" w:rsidRDefault="00856665">
      <w:pPr>
        <w:pStyle w:val="HTML"/>
      </w:pPr>
      <w:r>
        <w:t>бюджета  в 2010 году бюджету Московской области на закупку автотранспортных</w:t>
      </w:r>
    </w:p>
    <w:p w:rsidR="00000000" w:rsidRDefault="00856665">
      <w:pPr>
        <w:pStyle w:val="HTML"/>
      </w:pPr>
      <w:r>
        <w:t>средств и коммунальной техники".</w:t>
      </w:r>
    </w:p>
    <w:p w:rsidR="00000000" w:rsidRDefault="00856665">
      <w:pPr>
        <w:pStyle w:val="HTML"/>
      </w:pPr>
      <w:r>
        <w:t>2.  В пункте 5.1 раздела 5 "Срок действия согла</w:t>
      </w:r>
      <w:r>
        <w:t>шения" слова "2010 года"</w:t>
      </w:r>
    </w:p>
    <w:p w:rsidR="00000000" w:rsidRDefault="00856665">
      <w:pPr>
        <w:pStyle w:val="HTML"/>
      </w:pPr>
      <w:r>
        <w:t>заменить словами "2011 года".</w:t>
      </w:r>
    </w:p>
    <w:p w:rsidR="00000000" w:rsidRDefault="00856665">
      <w:pPr>
        <w:pStyle w:val="HTML"/>
      </w:pPr>
      <w:r>
        <w:t>3.  Настоящее  дополнительное  соглашение  вступает  в  силу со дня его</w:t>
      </w:r>
    </w:p>
    <w:p w:rsidR="00000000" w:rsidRDefault="00856665">
      <w:pPr>
        <w:pStyle w:val="HTML"/>
      </w:pPr>
      <w:r>
        <w:t>подписания и действует до 31.12.2011.</w:t>
      </w:r>
    </w:p>
    <w:p w:rsidR="00000000" w:rsidRDefault="00856665">
      <w:pPr>
        <w:pStyle w:val="HTML"/>
      </w:pPr>
    </w:p>
    <w:p w:rsidR="00000000" w:rsidRDefault="00856665">
      <w:pPr>
        <w:pStyle w:val="HTML"/>
      </w:pPr>
      <w:r>
        <w:t>4. Адреса, реквизиты и подписи сторон</w:t>
      </w:r>
    </w:p>
    <w:p w:rsidR="00000000" w:rsidRDefault="00856665">
      <w:pPr>
        <w:pStyle w:val="HTML"/>
      </w:pPr>
    </w:p>
    <w:p w:rsidR="00000000" w:rsidRDefault="00856665">
      <w:pPr>
        <w:pStyle w:val="HTML"/>
      </w:pPr>
      <w:r>
        <w:t>Министерство                        Муниципальное о</w:t>
      </w:r>
      <w:r>
        <w:t>бразование</w:t>
      </w:r>
    </w:p>
    <w:p w:rsidR="00000000" w:rsidRDefault="00856665">
      <w:pPr>
        <w:pStyle w:val="HTML"/>
      </w:pPr>
    </w:p>
    <w:p w:rsidR="00000000" w:rsidRDefault="00856665">
      <w:pPr>
        <w:pStyle w:val="HTML"/>
      </w:pPr>
      <w:r>
        <w:t>Адрес:                                     Адрес:</w:t>
      </w:r>
    </w:p>
    <w:p w:rsidR="00000000" w:rsidRDefault="00856665">
      <w:pPr>
        <w:pStyle w:val="HTML"/>
      </w:pPr>
      <w:r>
        <w:t>127006, Москва,</w:t>
      </w:r>
    </w:p>
    <w:p w:rsidR="00000000" w:rsidRDefault="00856665">
      <w:pPr>
        <w:pStyle w:val="HTML"/>
      </w:pPr>
      <w:r>
        <w:t>ул. Садовая-Триумфальная, д. 10/13</w:t>
      </w:r>
    </w:p>
    <w:p w:rsidR="00000000" w:rsidRDefault="00856665">
      <w:pPr>
        <w:pStyle w:val="HTML"/>
      </w:pPr>
      <w:r>
        <w:t>Банковские реквизиты:                      Банковские реквизиты:</w:t>
      </w:r>
    </w:p>
    <w:p w:rsidR="00000000" w:rsidRDefault="00856665">
      <w:pPr>
        <w:pStyle w:val="HTML"/>
      </w:pPr>
      <w:r>
        <w:t>БИК 044583001</w:t>
      </w:r>
    </w:p>
    <w:p w:rsidR="00000000" w:rsidRDefault="00856665">
      <w:pPr>
        <w:pStyle w:val="HTML"/>
      </w:pPr>
      <w:r>
        <w:t>ИНН 5041018831</w:t>
      </w:r>
    </w:p>
    <w:p w:rsidR="00000000" w:rsidRDefault="00856665">
      <w:pPr>
        <w:pStyle w:val="HTML"/>
      </w:pPr>
      <w:r>
        <w:t>КПП 504101001</w:t>
      </w:r>
    </w:p>
    <w:p w:rsidR="00000000" w:rsidRDefault="00856665">
      <w:pPr>
        <w:pStyle w:val="HTML"/>
      </w:pPr>
      <w:r>
        <w:t>ОКАТО 46464000000</w:t>
      </w:r>
    </w:p>
    <w:p w:rsidR="00000000" w:rsidRDefault="00856665">
      <w:pPr>
        <w:pStyle w:val="HTML"/>
      </w:pPr>
      <w:r>
        <w:t>УФК по Московской области</w:t>
      </w:r>
    </w:p>
    <w:p w:rsidR="00000000" w:rsidRDefault="00856665">
      <w:pPr>
        <w:pStyle w:val="HTML"/>
      </w:pPr>
      <w:r>
        <w:t>(Министерство жилищно-коммунального</w:t>
      </w:r>
    </w:p>
    <w:p w:rsidR="00000000" w:rsidRDefault="00856665">
      <w:pPr>
        <w:pStyle w:val="HTML"/>
      </w:pPr>
      <w:r>
        <w:t>хозяйства Московской области               Получатель:</w:t>
      </w:r>
    </w:p>
    <w:p w:rsidR="00000000" w:rsidRDefault="00856665">
      <w:pPr>
        <w:pStyle w:val="HTML"/>
      </w:pPr>
      <w:r>
        <w:t>л/с 04482000710)</w:t>
      </w:r>
    </w:p>
    <w:p w:rsidR="00000000" w:rsidRDefault="00856665">
      <w:pPr>
        <w:pStyle w:val="HTML"/>
      </w:pPr>
      <w:r>
        <w:t>Банк получателя: Отделение                 Код администратора дохода:</w:t>
      </w:r>
    </w:p>
    <w:p w:rsidR="00000000" w:rsidRDefault="00856665">
      <w:pPr>
        <w:pStyle w:val="HTML"/>
      </w:pPr>
      <w:r>
        <w:t>N 1 Московского ГТУ Банка                  Код класс</w:t>
      </w:r>
      <w:r>
        <w:t>ификации дохода:</w:t>
      </w:r>
    </w:p>
    <w:p w:rsidR="00000000" w:rsidRDefault="00856665">
      <w:pPr>
        <w:pStyle w:val="HTML"/>
      </w:pPr>
      <w:r>
        <w:t>России, г. Москва</w:t>
      </w:r>
    </w:p>
    <w:p w:rsidR="00000000" w:rsidRDefault="00856665">
      <w:pPr>
        <w:pStyle w:val="HTML"/>
      </w:pPr>
      <w:r>
        <w:t>р/с 40101810600000010102</w:t>
      </w:r>
    </w:p>
    <w:p w:rsidR="00000000" w:rsidRDefault="00856665">
      <w:pPr>
        <w:pStyle w:val="HTML"/>
      </w:pPr>
    </w:p>
    <w:p w:rsidR="00000000" w:rsidRDefault="00856665">
      <w:pPr>
        <w:pStyle w:val="HTML"/>
      </w:pPr>
      <w:r>
        <w:t>Министр жилищно-коммунального              Глава муниципального образования</w:t>
      </w:r>
    </w:p>
    <w:p w:rsidR="00000000" w:rsidRDefault="00856665">
      <w:pPr>
        <w:pStyle w:val="HTML"/>
      </w:pPr>
      <w:r>
        <w:t>хозяйства Правительства                    Московской области</w:t>
      </w:r>
    </w:p>
    <w:p w:rsidR="00000000" w:rsidRDefault="00856665">
      <w:pPr>
        <w:pStyle w:val="HTML"/>
      </w:pPr>
      <w:r>
        <w:t>Московской области</w:t>
      </w:r>
    </w:p>
    <w:p w:rsidR="00000000" w:rsidRDefault="00856665">
      <w:pPr>
        <w:pStyle w:val="HTML"/>
      </w:pPr>
    </w:p>
    <w:p w:rsidR="00000000" w:rsidRDefault="00856665">
      <w:pPr>
        <w:pStyle w:val="HTML"/>
      </w:pPr>
      <w:r>
        <w:t xml:space="preserve">_______________/А.Г. Соловьев/       </w:t>
      </w:r>
      <w:r>
        <w:t xml:space="preserve">      ______________________/ФИО/</w:t>
      </w:r>
    </w:p>
    <w:p w:rsidR="00000000" w:rsidRDefault="00856665">
      <w:pPr>
        <w:pStyle w:val="HTML"/>
      </w:pPr>
    </w:p>
    <w:p w:rsidR="00000000" w:rsidRDefault="00856665">
      <w:pPr>
        <w:pStyle w:val="HTML"/>
      </w:pPr>
      <w:r>
        <w:t>"_____" ____________ 20 ___ г.             "_____" ____________ 20__г.</w:t>
      </w:r>
    </w:p>
    <w:p w:rsidR="00000000" w:rsidRDefault="00856665">
      <w:pPr>
        <w:pStyle w:val="HTML"/>
      </w:pPr>
    </w:p>
    <w:p w:rsidR="00000000" w:rsidRDefault="00856665">
      <w:pPr>
        <w:pStyle w:val="HTML"/>
      </w:pPr>
      <w:r>
        <w:t>М.П.                                       М.П.</w:t>
      </w:r>
    </w:p>
    <w:p w:rsidR="00000000" w:rsidRDefault="008566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6665">
      <w:pPr>
        <w:pStyle w:val="right"/>
      </w:pPr>
      <w:r>
        <w:t>Источник - Распоряжение Минжилкомхоза МО от 08.07.2011 № 49</w:t>
      </w:r>
    </w:p>
    <w:p w:rsidR="00000000" w:rsidRDefault="008566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cy/dopolnitelnoe_soglashenie_k_soglasheniyu_o_predostavlenii_v_2010_godu_subsidij_iz_byudzheta_moskovskoj_o.htm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65"/>
    <w:rsid w:val="0085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908340-7DBB-47C3-AB45-396E6D3A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polnitelnoe_soglashenie_k_soglasheniyu_o_predostavlenii_v_2010_godu_subsidij_iz_byudzheta_moskovskoj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Соглашению о предоставлении в 2010 году субсидий из бюджета Московской области бюджетам муниципальных образований Московской области за счет средств, предоставленных из федерального бюджета бюджету Московской области на закупку автотранспортных средств и коммунальной техники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2022-08-07T12:36:00Z</dcterms:created>
  <dcterms:modified xsi:type="dcterms:W3CDTF">2022-08-07T12:36:00Z</dcterms:modified>
</cp:coreProperties>
</file>