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40EA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начальника отдела Федеральной налоговой службы</w:t>
      </w:r>
    </w:p>
    <w:p w:rsidR="00000000" w:rsidRDefault="003E40EA">
      <w:pPr>
        <w:pStyle w:val="right"/>
      </w:pPr>
      <w:r>
        <w:t>Приложение N 1 к Приказу ФНС России от 05.12.2011 N ММВ-7-4/908@ (в ред. Приказа ФНС России от 20.03.2013 N ММВ-7-4/127@)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HTML"/>
      </w:pPr>
      <w:r>
        <w:t xml:space="preserve">                                                        </w:t>
      </w:r>
      <w:r>
        <w:t>УТВЕРЖДАЮ</w:t>
      </w:r>
    </w:p>
    <w:p w:rsidR="00000000" w:rsidRDefault="003E40EA">
      <w:pPr>
        <w:pStyle w:val="HTML"/>
      </w:pPr>
      <w:r>
        <w:t>Начальник Управления _________</w:t>
      </w:r>
    </w:p>
    <w:p w:rsidR="00000000" w:rsidRDefault="003E40EA">
      <w:pPr>
        <w:pStyle w:val="HTML"/>
      </w:pPr>
      <w:r>
        <w:t>(____________________________)</w:t>
      </w:r>
    </w:p>
    <w:p w:rsidR="00000000" w:rsidRDefault="003E40EA">
      <w:pPr>
        <w:pStyle w:val="HTML"/>
      </w:pPr>
      <w:r>
        <w:t>(подпись) (фамилия, инициалы)</w:t>
      </w:r>
    </w:p>
    <w:p w:rsidR="00000000" w:rsidRDefault="003E40EA">
      <w:pPr>
        <w:pStyle w:val="HTML"/>
      </w:pPr>
      <w:r>
        <w:t>от "__" ______________ 201_ г.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начальника отдела ___________________________________ (наименование отдела и управления) Федеральной</w:t>
      </w:r>
      <w:r>
        <w:rPr>
          <w:rFonts w:eastAsia="Times New Roman"/>
        </w:rPr>
        <w:t xml:space="preserve"> налоговой службы</w:t>
      </w: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</w:t>
      </w:r>
      <w:r>
        <w:rPr>
          <w:rFonts w:eastAsia="Times New Roman"/>
        </w:rPr>
        <w:t>нской службы", - 09-3-3-022</w:t>
      </w: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3E40EA">
      <w:pPr>
        <w:pStyle w:val="just"/>
      </w:pPr>
      <w:r>
        <w:t>1. Должность федеральной государственной гражданской службы (далее - гражданская служба) начальника отдела (указать наименование отдела и управления) Федеральной налоговой службы (далее - начальник отдела) отн</w:t>
      </w:r>
      <w:r>
        <w:t>осится к ведущей группе должностей гражданской службы категории "специалисты".</w:t>
      </w:r>
    </w:p>
    <w:p w:rsidR="00000000" w:rsidRDefault="003E40EA">
      <w:pPr>
        <w:pStyle w:val="just"/>
      </w:pPr>
      <w:r>
        <w:t>2. Назначение на должность и освобождение от должности начальника отдела осуществляются приказом ФНС России.</w:t>
      </w:r>
    </w:p>
    <w:p w:rsidR="00000000" w:rsidRDefault="003E40EA">
      <w:pPr>
        <w:pStyle w:val="just"/>
      </w:pPr>
      <w:r>
        <w:t>Начальник отдела непосредственно подчиняется начальнику управления (</w:t>
      </w:r>
      <w:r>
        <w:t>заместителю начальника управления, курирующему отдел).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3E40EA">
      <w:pPr>
        <w:pStyle w:val="just"/>
      </w:pPr>
      <w:r>
        <w:t>3. Для замеще</w:t>
      </w:r>
      <w:r>
        <w:t>ния должности начальника отдела устанавливаются следующие требования:</w:t>
      </w:r>
    </w:p>
    <w:p w:rsidR="00000000" w:rsidRDefault="003E40EA">
      <w:pPr>
        <w:pStyle w:val="just"/>
      </w:pPr>
      <w:r>
        <w:t>а) наличие высшего профессионального образования;</w:t>
      </w:r>
    </w:p>
    <w:p w:rsidR="00000000" w:rsidRDefault="003E40EA">
      <w:pPr>
        <w:pStyle w:val="just"/>
      </w:pPr>
      <w:r>
        <w:t>б) наличие не менее двух лет стажа гражданской службы (государственной службы иных видов) или не менее четырех лет стажа работы по специ</w:t>
      </w:r>
      <w:r>
        <w:t>альности;</w:t>
      </w:r>
    </w:p>
    <w:p w:rsidR="00000000" w:rsidRDefault="003E40EA">
      <w:pPr>
        <w:pStyle w:val="just"/>
      </w:pPr>
      <w:r>
        <w:lastRenderedPageBreak/>
        <w:t>в)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</w:t>
      </w:r>
      <w:r>
        <w:t xml:space="preserve">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</w:t>
      </w:r>
      <w:r>
        <w:t>методов работы с применением автоматизированных средств управления, служебного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</w:t>
      </w:r>
      <w:r>
        <w:t>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</w:t>
      </w:r>
      <w:r>
        <w:t>ормационной безопасности;</w:t>
      </w:r>
    </w:p>
    <w:p w:rsidR="00000000" w:rsidRDefault="003E40EA">
      <w:pPr>
        <w:pStyle w:val="just"/>
      </w:pPr>
      <w: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</w:t>
      </w:r>
      <w:r>
        <w:t>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</w:t>
      </w:r>
      <w:r>
        <w:t>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</w:t>
      </w:r>
      <w:r>
        <w:t>ентах, подготовки деловой корреспонденции и актов Федеральной налоговой службы.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3E40EA">
      <w:pPr>
        <w:pStyle w:val="just"/>
      </w:pPr>
      <w:r>
        <w:t>4. Основные права и обязанности начальника отдела, а также запреты и требования, связанные с гражданской службой, которые</w:t>
      </w:r>
      <w:r>
        <w:t xml:space="preserve">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000000" w:rsidRDefault="003E40EA">
      <w:pPr>
        <w:pStyle w:val="just"/>
      </w:pPr>
      <w:r>
        <w:t>5. Начальник отдела осуществляет иные права и исполняет обязанности, предусмотре</w:t>
      </w:r>
      <w:r>
        <w:t>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об управлении (указать наименование управления) центрального апп</w:t>
      </w:r>
      <w:r>
        <w:t>арата ФНС России, утвержденного приказом ФНС России от "__" 20__ г., положением об отделе (указать наименование отдела), приказами (распоряжениями) ФНС России, поручениями руководства Федеральной налоговой службы.</w:t>
      </w:r>
    </w:p>
    <w:p w:rsidR="00000000" w:rsidRDefault="003E40EA">
      <w:pPr>
        <w:pStyle w:val="just"/>
      </w:pPr>
      <w:r>
        <w:t>(Перечислить права и обязанности начальник</w:t>
      </w:r>
      <w:r>
        <w:t>а отдела).</w:t>
      </w:r>
    </w:p>
    <w:p w:rsidR="00000000" w:rsidRDefault="003E40EA">
      <w:pPr>
        <w:pStyle w:val="just"/>
      </w:pPr>
      <w:r>
        <w:t>6.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 xml:space="preserve">IV. Перечень вопросов, </w:t>
      </w:r>
      <w:r>
        <w:rPr>
          <w:rFonts w:eastAsia="Times New Roman"/>
        </w:rPr>
        <w:t>по которым начальник отдела вправе или обязан самостоятельно принимать управленческие и иные решения</w:t>
      </w:r>
    </w:p>
    <w:p w:rsidR="00000000" w:rsidRDefault="003E40EA">
      <w:pPr>
        <w:pStyle w:val="just"/>
      </w:pPr>
      <w:r>
        <w:t>7. При исполнении служебных обязанностей начальник отдела вправе самостоятельно принимать решения по вопросам:</w:t>
      </w:r>
    </w:p>
    <w:p w:rsidR="00000000" w:rsidRDefault="003E40EA">
      <w:pPr>
        <w:pStyle w:val="just"/>
      </w:pPr>
      <w:r>
        <w:t>(Перечислить вопросы, по которым начальник о</w:t>
      </w:r>
      <w:r>
        <w:t>тдела вправе самостоятельно принимать управленческие и иные решения).</w:t>
      </w:r>
    </w:p>
    <w:p w:rsidR="00000000" w:rsidRDefault="003E40EA">
      <w:pPr>
        <w:pStyle w:val="just"/>
      </w:pPr>
      <w:r>
        <w:t>8. При исполнении служебных обязанностей начальник отдела обязан самостоятельно принимать решения по вопросам:</w:t>
      </w:r>
    </w:p>
    <w:p w:rsidR="00000000" w:rsidRDefault="003E40EA">
      <w:pPr>
        <w:pStyle w:val="just"/>
      </w:pPr>
      <w:r>
        <w:t>(Перечислить вопросы, по которым начальник отдела обязан самостоятельно при</w:t>
      </w:r>
      <w:r>
        <w:t>нимать управленческие и иные решения).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3E40EA">
      <w:pPr>
        <w:pStyle w:val="just"/>
      </w:pPr>
      <w:r>
        <w:t xml:space="preserve">9. Начальник отдела в соответствии со </w:t>
      </w:r>
      <w:r>
        <w:t>своей компетенцией вправе участвовать в подготовке (обсуждении) следующих проектов:</w:t>
      </w:r>
    </w:p>
    <w:p w:rsidR="00000000" w:rsidRDefault="003E40EA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начальник отдела в соответстви</w:t>
      </w:r>
      <w:r>
        <w:t>и со своей компетенцией).</w:t>
      </w:r>
    </w:p>
    <w:p w:rsidR="00000000" w:rsidRDefault="003E40EA">
      <w:pPr>
        <w:pStyle w:val="just"/>
      </w:pPr>
      <w:r>
        <w:t>10. Начальник отдела в соответствии со своей компетенцией обязан участвовать в подготовке (обсуждении) следующих проектов:</w:t>
      </w:r>
    </w:p>
    <w:p w:rsidR="00000000" w:rsidRDefault="003E40EA">
      <w:pPr>
        <w:pStyle w:val="just"/>
      </w:pPr>
      <w:r>
        <w:t>положений об отделе и управлении;</w:t>
      </w:r>
    </w:p>
    <w:p w:rsidR="00000000" w:rsidRDefault="003E40EA">
      <w:pPr>
        <w:pStyle w:val="just"/>
      </w:pPr>
      <w:r>
        <w:t>графика отпусков гражданских служащих отдела;</w:t>
      </w:r>
    </w:p>
    <w:p w:rsidR="00000000" w:rsidRDefault="003E40EA">
      <w:pPr>
        <w:pStyle w:val="just"/>
      </w:pPr>
      <w:r>
        <w:t>иных актов по поручению неп</w:t>
      </w:r>
      <w:r>
        <w:t>осредственного руководителя и руководства ФНС России.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3E40EA">
      <w:pPr>
        <w:pStyle w:val="just"/>
      </w:pPr>
      <w:r>
        <w:t>11. В соответствии со своими должностными обязанностями начальник о</w:t>
      </w:r>
      <w:r>
        <w:t>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3E40EA">
      <w:pPr>
        <w:pStyle w:val="just"/>
      </w:pPr>
      <w:r>
        <w:t xml:space="preserve">12. Взаимодействие начальника отдела с федеральными государственными гражданскими служащими </w:t>
      </w:r>
      <w:r>
        <w:t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</w:t>
      </w:r>
      <w:r>
        <w:t>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</w:t>
      </w:r>
      <w:r>
        <w:t>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</w:t>
      </w:r>
      <w:r>
        <w:t>ниями) ФНС России.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3E40EA">
      <w:pPr>
        <w:pStyle w:val="just"/>
      </w:pPr>
      <w:r>
        <w:t xml:space="preserve">13. Указать полный перечень оказываемых государственных услуг либо предусмотреть, что </w:t>
      </w:r>
      <w:r>
        <w:t>государственные услуги не оказываются.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3E40EA">
      <w:pPr>
        <w:pStyle w:val="just"/>
      </w:pPr>
      <w:r>
        <w:t>14. Эффективность профессиональной служебной деятельности начальника отдела оценивается по следующим показателям:</w:t>
      </w:r>
    </w:p>
    <w:p w:rsidR="00000000" w:rsidRDefault="003E40EA">
      <w:pPr>
        <w:pStyle w:val="just"/>
      </w:pPr>
      <w:r>
        <w:t>выполняемому о</w:t>
      </w:r>
      <w:r>
        <w:t>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00000" w:rsidRDefault="003E40EA">
      <w:pPr>
        <w:pStyle w:val="just"/>
      </w:pPr>
      <w:r>
        <w:t>своевременности и оперативности выполнения поручений;</w:t>
      </w:r>
    </w:p>
    <w:p w:rsidR="00000000" w:rsidRDefault="003E40EA">
      <w:pPr>
        <w:pStyle w:val="just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3E40EA">
      <w:pPr>
        <w:pStyle w:val="just"/>
      </w:pPr>
      <w:r>
        <w:t>профессиональной комп</w:t>
      </w:r>
      <w:r>
        <w:t>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00000" w:rsidRDefault="003E40EA">
      <w:pPr>
        <w:pStyle w:val="just"/>
      </w:pPr>
      <w:r>
        <w:t xml:space="preserve">способности четко организовывать и планировать выполнение порученных заданий, умению рационально использовать рабочее </w:t>
      </w:r>
      <w:r>
        <w:t>время, расставлять приоритеты;</w:t>
      </w:r>
    </w:p>
    <w:p w:rsidR="00000000" w:rsidRDefault="003E40EA">
      <w:pPr>
        <w:pStyle w:val="just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3E40EA">
      <w:pPr>
        <w:pStyle w:val="just"/>
      </w:pPr>
      <w:r>
        <w:t xml:space="preserve">осознанию ответственности </w:t>
      </w:r>
      <w:r>
        <w:t>за последствия своих действий.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HTML"/>
      </w:pPr>
      <w:r>
        <w:t>Заместитель начальника Управления</w:t>
      </w:r>
    </w:p>
    <w:p w:rsidR="00000000" w:rsidRDefault="003E40EA">
      <w:pPr>
        <w:pStyle w:val="HTML"/>
      </w:pPr>
      <w:r>
        <w:t>(курирующий отдел)                 ______________________________ (ФИО)</w:t>
      </w:r>
    </w:p>
    <w:p w:rsidR="00000000" w:rsidRDefault="003E40EA">
      <w:pPr>
        <w:pStyle w:val="HTML"/>
      </w:pPr>
      <w:r>
        <w:t>(подпись)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3E40EA">
      <w:pPr>
        <w:pStyle w:val="HTML"/>
      </w:pPr>
      <w:r>
        <w:t>---------------------------------------------------------------------------</w:t>
      </w:r>
    </w:p>
    <w:p w:rsidR="00000000" w:rsidRDefault="003E40EA">
      <w:pPr>
        <w:pStyle w:val="HTML"/>
      </w:pPr>
      <w:r>
        <w:t>¦  N  ¦  Фами</w:t>
      </w:r>
      <w:r>
        <w:t>лия, имя,   ¦Дата и роспись ¦ Дата и номер  ¦  Дата и номер  ¦</w:t>
      </w:r>
    </w:p>
    <w:p w:rsidR="00000000" w:rsidRDefault="003E40EA">
      <w:pPr>
        <w:pStyle w:val="HTML"/>
      </w:pPr>
      <w:r>
        <w:t>¦ п/п ¦     отчество     ¦в ознакомлении ¦   приказа о   ¦    приказа     ¦</w:t>
      </w:r>
    </w:p>
    <w:p w:rsidR="00000000" w:rsidRDefault="003E40EA">
      <w:pPr>
        <w:pStyle w:val="HTML"/>
      </w:pPr>
      <w:r>
        <w:t>¦     ¦                  ¦ с должностным ¦ назначении на ¦об освобождении ¦</w:t>
      </w:r>
    </w:p>
    <w:p w:rsidR="00000000" w:rsidRDefault="003E40EA">
      <w:pPr>
        <w:pStyle w:val="HTML"/>
      </w:pPr>
      <w:r>
        <w:t xml:space="preserve">¦     ¦                  ¦ регламентом и </w:t>
      </w:r>
      <w:r>
        <w:t>¦   должность   ¦  от должности  ¦</w:t>
      </w:r>
    </w:p>
    <w:p w:rsidR="00000000" w:rsidRDefault="003E40EA">
      <w:pPr>
        <w:pStyle w:val="HTML"/>
      </w:pPr>
      <w:r>
        <w:t>¦     ¦                  ¦  в получении  ¦               ¦                ¦</w:t>
      </w:r>
    </w:p>
    <w:p w:rsidR="00000000" w:rsidRDefault="003E40EA">
      <w:pPr>
        <w:pStyle w:val="HTML"/>
      </w:pPr>
      <w:r>
        <w:t>¦     ¦                  ¦   его копии   ¦               ¦                ¦</w:t>
      </w:r>
    </w:p>
    <w:p w:rsidR="00000000" w:rsidRDefault="003E40EA">
      <w:pPr>
        <w:pStyle w:val="HTML"/>
      </w:pPr>
      <w:r>
        <w:t>+-----+------------------+---------------+---------------+-----------</w:t>
      </w:r>
      <w:r>
        <w:t>-----+</w:t>
      </w:r>
    </w:p>
    <w:p w:rsidR="00000000" w:rsidRDefault="003E40EA">
      <w:pPr>
        <w:pStyle w:val="HTML"/>
      </w:pPr>
      <w:r>
        <w:t>¦     ¦                  ¦               ¦               ¦                ¦</w:t>
      </w:r>
    </w:p>
    <w:p w:rsidR="00000000" w:rsidRDefault="003E40EA">
      <w:pPr>
        <w:pStyle w:val="HTML"/>
      </w:pPr>
      <w:r>
        <w:t>+-----+------------------+---------------+---------------+----------------+</w:t>
      </w:r>
    </w:p>
    <w:p w:rsidR="00000000" w:rsidRDefault="003E40EA">
      <w:pPr>
        <w:pStyle w:val="HTML"/>
      </w:pPr>
      <w:r>
        <w:t>¦     ¦                  ¦               ¦               ¦                ¦</w:t>
      </w:r>
    </w:p>
    <w:p w:rsidR="00000000" w:rsidRDefault="003E40EA">
      <w:pPr>
        <w:pStyle w:val="HTML"/>
      </w:pPr>
      <w:r>
        <w:t>------+--------------</w:t>
      </w:r>
      <w:r>
        <w:t>----+---------------+---------------+-----------------</w:t>
      </w:r>
    </w:p>
    <w:p w:rsidR="00000000" w:rsidRDefault="003E40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0EA">
      <w:pPr>
        <w:pStyle w:val="right"/>
      </w:pPr>
      <w:r>
        <w:t>Источник - Приказ ФНС России от 05.12.2011 № ММВ-7-4/908@ (с изменениями и дополнениями на 2013 год)</w:t>
      </w:r>
    </w:p>
    <w:p w:rsidR="00000000" w:rsidRDefault="003E40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https://порядокправа.рф/obrazecy/dolzhnostnoj_reglament_nachalnika_otdela_federalnoj_nalogovoj_sluzhby.htm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EA"/>
    <w:rsid w:val="003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3CFFA4-8C26-4FB8-B7E2-3E6FCC2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nachalnika_otdela_federalnoj_nalogov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начальника отдела Федеральной налоговой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2022-08-07T12:05:00Z</dcterms:created>
  <dcterms:modified xsi:type="dcterms:W3CDTF">2022-08-07T12:05:00Z</dcterms:modified>
</cp:coreProperties>
</file>