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0250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врача-хирурга. Вариант 2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HTML"/>
      </w:pPr>
      <w:r>
        <w:t>__________________________                       УТВЕРЖДАЮ</w:t>
      </w:r>
    </w:p>
    <w:p w:rsidR="00000000" w:rsidRDefault="00390250">
      <w:pPr>
        <w:pStyle w:val="HTML"/>
      </w:pPr>
      <w:r>
        <w:t>(наименование организации)</w:t>
      </w:r>
    </w:p>
    <w:p w:rsidR="00000000" w:rsidRDefault="00390250">
      <w:pPr>
        <w:pStyle w:val="HTML"/>
      </w:pPr>
      <w:r>
        <w:t>__________________________</w:t>
      </w:r>
    </w:p>
    <w:p w:rsidR="00000000" w:rsidRDefault="00390250">
      <w:pPr>
        <w:pStyle w:val="HTML"/>
      </w:pPr>
      <w:r>
        <w:t>(руководитель организации)</w:t>
      </w:r>
    </w:p>
    <w:p w:rsidR="00000000" w:rsidRDefault="00390250">
      <w:pPr>
        <w:pStyle w:val="HTML"/>
      </w:pPr>
      <w:r>
        <w:t>ДОЛЖНОСТНАЯ ИНСТРУКЦИЯ</w:t>
      </w:r>
    </w:p>
    <w:p w:rsidR="00000000" w:rsidRDefault="00390250">
      <w:pPr>
        <w:pStyle w:val="HTML"/>
      </w:pPr>
      <w:r>
        <w:t xml:space="preserve">врача-хирурга                             </w:t>
      </w:r>
      <w:r>
        <w:t xml:space="preserve">       ____________/_____________</w:t>
      </w:r>
    </w:p>
    <w:p w:rsidR="00000000" w:rsidRDefault="00390250">
      <w:pPr>
        <w:pStyle w:val="HTML"/>
      </w:pPr>
      <w:r>
        <w:t>(подпись)     (Ф.И.О.)</w:t>
      </w:r>
    </w:p>
    <w:p w:rsidR="00000000" w:rsidRDefault="00390250">
      <w:pPr>
        <w:pStyle w:val="HTML"/>
      </w:pPr>
    </w:p>
    <w:p w:rsidR="00000000" w:rsidRDefault="00390250">
      <w:pPr>
        <w:pStyle w:val="HTML"/>
      </w:pPr>
      <w:r>
        <w:t>"___"__________ ____ N ____                       "___"____________ ____ г.</w:t>
      </w:r>
    </w:p>
    <w:p w:rsidR="00000000" w:rsidRDefault="00390250">
      <w:pPr>
        <w:pStyle w:val="HTML"/>
      </w:pPr>
    </w:p>
    <w:p w:rsidR="00000000" w:rsidRDefault="00390250">
      <w:pPr>
        <w:pStyle w:val="HTML"/>
      </w:pPr>
      <w:r>
        <w:t>г. ____________                                            М.П.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390250">
      <w:pPr>
        <w:pStyle w:val="just"/>
      </w:pPr>
      <w:r>
        <w:t>1.1. Настоящая должностная инструкция</w:t>
      </w:r>
      <w:r>
        <w:t xml:space="preserve"> определяет функциональные обязанности, права и ответственность врача-хирурга (далее - "Работник").</w:t>
      </w:r>
    </w:p>
    <w:p w:rsidR="00000000" w:rsidRDefault="00390250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 Орг</w:t>
      </w:r>
      <w:r>
        <w:t>анизации.</w:t>
      </w:r>
    </w:p>
    <w:p w:rsidR="00000000" w:rsidRDefault="00390250">
      <w:pPr>
        <w:pStyle w:val="just"/>
      </w:pPr>
      <w:r>
        <w:t>1.3. Работник подчиняется непосредственно __________________ Организации.</w:t>
      </w:r>
    </w:p>
    <w:p w:rsidR="00000000" w:rsidRDefault="00390250">
      <w:pPr>
        <w:pStyle w:val="just"/>
      </w:pPr>
      <w:r>
        <w:t>1.4. На должность Работника назначается лицо, имеющее высшее профессиональное образование по одной из специальностей "Лечебное дело", "Педиатрия" и послевузовское профессио</w:t>
      </w:r>
      <w:r>
        <w:t>нальное образование (интернатура и (или) ординатура) по специальности "Хирургия", без предъявления требований к стажу работы.</w:t>
      </w:r>
    </w:p>
    <w:p w:rsidR="00000000" w:rsidRDefault="00390250">
      <w:pPr>
        <w:pStyle w:val="just"/>
      </w:pPr>
      <w:r>
        <w:t>1.5. Работник должен знать:</w:t>
      </w:r>
    </w:p>
    <w:p w:rsidR="00000000" w:rsidRDefault="00390250">
      <w:pPr>
        <w:pStyle w:val="just"/>
      </w:pPr>
      <w:r>
        <w:t>- Конституцию Российской Федерации;</w:t>
      </w:r>
    </w:p>
    <w:p w:rsidR="00000000" w:rsidRDefault="00390250">
      <w:pPr>
        <w:pStyle w:val="just"/>
      </w:pPr>
      <w:r>
        <w:t>- законы и иные нормативные правовые акты Российской Федерации, де</w:t>
      </w:r>
      <w:r>
        <w:t>йствующие в сфере здравоохранения;</w:t>
      </w:r>
    </w:p>
    <w:p w:rsidR="00000000" w:rsidRDefault="00390250">
      <w:pPr>
        <w:pStyle w:val="just"/>
      </w:pPr>
      <w:r>
        <w:t>- общие вопросы организации хирургической помощи в Российской Федерации;</w:t>
      </w:r>
    </w:p>
    <w:p w:rsidR="00000000" w:rsidRDefault="00390250">
      <w:pPr>
        <w:pStyle w:val="just"/>
      </w:pPr>
      <w:r>
        <w:t>- организацию работы скорой и неотложной помощи взрослому населению и детям;</w:t>
      </w:r>
    </w:p>
    <w:p w:rsidR="00000000" w:rsidRDefault="00390250">
      <w:pPr>
        <w:pStyle w:val="just"/>
      </w:pPr>
      <w:r>
        <w:t>- топографическую анатомию основных областей тела (головы, шеи, грудной</w:t>
      </w:r>
      <w:r>
        <w:t xml:space="preserve"> клетки, передней брюшной стенки и брюшной полости, нижних конечностей);</w:t>
      </w:r>
    </w:p>
    <w:p w:rsidR="00000000" w:rsidRDefault="00390250">
      <w:pPr>
        <w:pStyle w:val="just"/>
      </w:pPr>
      <w:r>
        <w:t>- анатомические особенности детского возраста;</w:t>
      </w:r>
    </w:p>
    <w:p w:rsidR="00000000" w:rsidRDefault="00390250">
      <w:pPr>
        <w:pStyle w:val="just"/>
      </w:pPr>
      <w:r>
        <w:t>- основные вопросы нормальной и патологической физиологии при хирургической патологии;</w:t>
      </w:r>
    </w:p>
    <w:p w:rsidR="00000000" w:rsidRDefault="00390250">
      <w:pPr>
        <w:pStyle w:val="just"/>
      </w:pPr>
      <w:r>
        <w:lastRenderedPageBreak/>
        <w:t>- взаимосвязь функциональных систем организма и у</w:t>
      </w:r>
      <w:r>
        <w:t>ровни их регуляции;</w:t>
      </w:r>
    </w:p>
    <w:p w:rsidR="00000000" w:rsidRDefault="00390250">
      <w:pPr>
        <w:pStyle w:val="just"/>
      </w:pPr>
      <w:r>
        <w:t>- причины возникновения патологических процессов в организме, механизмы их развития и клинические проявления;</w:t>
      </w:r>
    </w:p>
    <w:p w:rsidR="00000000" w:rsidRDefault="00390250">
      <w:pPr>
        <w:pStyle w:val="just"/>
      </w:pPr>
      <w:r>
        <w:t>- основы водно-электролитного обмена;</w:t>
      </w:r>
    </w:p>
    <w:p w:rsidR="00000000" w:rsidRDefault="00390250">
      <w:pPr>
        <w:pStyle w:val="just"/>
      </w:pPr>
      <w:r>
        <w:t>- кислотно-щелочной баланс;</w:t>
      </w:r>
    </w:p>
    <w:p w:rsidR="00000000" w:rsidRDefault="00390250">
      <w:pPr>
        <w:pStyle w:val="just"/>
      </w:pPr>
      <w:r>
        <w:t>- возможные типы их нарушений и принципы лечения в детском возрасте и у взрослых;</w:t>
      </w:r>
    </w:p>
    <w:p w:rsidR="00000000" w:rsidRDefault="00390250">
      <w:pPr>
        <w:pStyle w:val="just"/>
      </w:pPr>
      <w:r>
        <w:t>- патофизиологию травмы и кровопотери, профилактику и терапию шока и кровопотери, патофизиологию раневого процесса;</w:t>
      </w:r>
    </w:p>
    <w:p w:rsidR="00000000" w:rsidRDefault="00390250">
      <w:pPr>
        <w:pStyle w:val="just"/>
      </w:pPr>
      <w:r>
        <w:t xml:space="preserve">- физиологию и патофизиологию свертывающей системы крови, </w:t>
      </w:r>
      <w:r>
        <w:t>показания и противопоказания к переливанию крови и ее компонентов;</w:t>
      </w:r>
    </w:p>
    <w:p w:rsidR="00000000" w:rsidRDefault="00390250">
      <w:pPr>
        <w:pStyle w:val="just"/>
      </w:pPr>
      <w:r>
        <w:t>- общие, функциональные, инструментальные и другие специальные методы обследования хирургического больного;</w:t>
      </w:r>
    </w:p>
    <w:p w:rsidR="00000000" w:rsidRDefault="00390250">
      <w:pPr>
        <w:pStyle w:val="just"/>
      </w:pPr>
      <w:r>
        <w:t>- вопросы асептики и антисептики в хирургии;</w:t>
      </w:r>
    </w:p>
    <w:p w:rsidR="00000000" w:rsidRDefault="00390250">
      <w:pPr>
        <w:pStyle w:val="just"/>
      </w:pPr>
      <w:r>
        <w:t>- принципы, приемы и методы обезболи</w:t>
      </w:r>
      <w:r>
        <w:t>вания в хирургии, вопросы интенсивной терапии и реанимации у взрослых и детей;</w:t>
      </w:r>
    </w:p>
    <w:p w:rsidR="00000000" w:rsidRDefault="00390250">
      <w:pPr>
        <w:pStyle w:val="just"/>
      </w:pPr>
      <w:r>
        <w:t>- основы фармакотерапии при хирургических заболеваниях, включая общее и местное применение антибиотиков, гормонотерапию;</w:t>
      </w:r>
    </w:p>
    <w:p w:rsidR="00000000" w:rsidRDefault="00390250">
      <w:pPr>
        <w:pStyle w:val="just"/>
      </w:pPr>
      <w:r>
        <w:t>- основы иммунобиологии, микробиологии;</w:t>
      </w:r>
    </w:p>
    <w:p w:rsidR="00000000" w:rsidRDefault="00390250">
      <w:pPr>
        <w:pStyle w:val="just"/>
      </w:pPr>
      <w:r>
        <w:t>- основы рентген</w:t>
      </w:r>
      <w:r>
        <w:t>ологии и радиологии;</w:t>
      </w:r>
    </w:p>
    <w:p w:rsidR="00000000" w:rsidRDefault="00390250">
      <w:pPr>
        <w:pStyle w:val="just"/>
      </w:pPr>
      <w:r>
        <w:t>- клиническую симптоматику основных хирургических заболеваний у взрослых и детей, их профилактику, диагностику и лечение;</w:t>
      </w:r>
    </w:p>
    <w:p w:rsidR="00000000" w:rsidRDefault="00390250">
      <w:pPr>
        <w:pStyle w:val="just"/>
      </w:pPr>
      <w:r>
        <w:t>- клиническую симптоматику "пограничных" заболеваний в хирургической клинике (урология, акушерство и гинекология,</w:t>
      </w:r>
      <w:r>
        <w:t xml:space="preserve"> педиатрия, инфекционные болезни);</w:t>
      </w:r>
    </w:p>
    <w:p w:rsidR="00000000" w:rsidRDefault="00390250">
      <w:pPr>
        <w:pStyle w:val="just"/>
      </w:pPr>
      <w:r>
        <w:t>- принципы подготовки больных (взрослых и детей) к операции и ведение послеоперационного периода;</w:t>
      </w:r>
    </w:p>
    <w:p w:rsidR="00000000" w:rsidRDefault="00390250">
      <w:pPr>
        <w:pStyle w:val="just"/>
      </w:pPr>
      <w:r>
        <w:t>- вопросы временной и стойкой нетрудоспособности, диспансеризации и реабилитации хирургических больных;</w:t>
      </w:r>
    </w:p>
    <w:p w:rsidR="00000000" w:rsidRDefault="00390250">
      <w:pPr>
        <w:pStyle w:val="just"/>
      </w:pPr>
      <w:r>
        <w:t>- применение физиот</w:t>
      </w:r>
      <w:r>
        <w:t>ерапии, лечебной физкультуры;</w:t>
      </w:r>
    </w:p>
    <w:p w:rsidR="00000000" w:rsidRDefault="00390250">
      <w:pPr>
        <w:pStyle w:val="just"/>
      </w:pPr>
      <w:r>
        <w:t>- показания и противопоказания к санаторно-курортному лечению;</w:t>
      </w:r>
    </w:p>
    <w:p w:rsidR="00000000" w:rsidRDefault="00390250">
      <w:pPr>
        <w:pStyle w:val="just"/>
      </w:pPr>
      <w:r>
        <w:t>- правила охраны труда при работе с аппаратурой и хирургическим инструментарием;</w:t>
      </w:r>
    </w:p>
    <w:p w:rsidR="00000000" w:rsidRDefault="00390250">
      <w:pPr>
        <w:pStyle w:val="just"/>
      </w:pPr>
      <w:r>
        <w:t>- основы рационального питания, принципы диетотерапии у хирургических больных, при</w:t>
      </w:r>
      <w:r>
        <w:t xml:space="preserve"> предоперационной подготовке и в послеоперационном периоде;</w:t>
      </w:r>
    </w:p>
    <w:p w:rsidR="00000000" w:rsidRDefault="00390250">
      <w:pPr>
        <w:pStyle w:val="just"/>
      </w:pPr>
      <w:r>
        <w:t>- оснащение операционных палат интенсивной терапии;</w:t>
      </w:r>
    </w:p>
    <w:p w:rsidR="00000000" w:rsidRDefault="00390250">
      <w:pPr>
        <w:pStyle w:val="just"/>
      </w:pPr>
      <w:r>
        <w:t>- хирургический инструментарий, применяемый при различных хирургических операциях;</w:t>
      </w:r>
    </w:p>
    <w:p w:rsidR="00000000" w:rsidRDefault="00390250">
      <w:pPr>
        <w:pStyle w:val="just"/>
      </w:pPr>
      <w:r>
        <w:t>- принципы организации и проведения диспансеризации населения</w:t>
      </w:r>
      <w:r>
        <w:t>;</w:t>
      </w:r>
    </w:p>
    <w:p w:rsidR="00000000" w:rsidRDefault="00390250">
      <w:pPr>
        <w:pStyle w:val="just"/>
      </w:pPr>
      <w:r>
        <w:t>- экономические вопросы хирургической службы;</w:t>
      </w:r>
    </w:p>
    <w:p w:rsidR="00000000" w:rsidRDefault="00390250">
      <w:pPr>
        <w:pStyle w:val="just"/>
      </w:pPr>
      <w:r>
        <w:t>- вопросы организации и деятельности медицинской службы гражданской обороны и военно-полевой хирургии;</w:t>
      </w:r>
    </w:p>
    <w:p w:rsidR="00000000" w:rsidRDefault="00390250">
      <w:pPr>
        <w:pStyle w:val="just"/>
      </w:pPr>
      <w:r>
        <w:t>- формы и методы санитарно-просветительной работы;</w:t>
      </w:r>
    </w:p>
    <w:p w:rsidR="00000000" w:rsidRDefault="00390250">
      <w:pPr>
        <w:pStyle w:val="just"/>
      </w:pPr>
      <w:r>
        <w:t>- правила санитарно-эпидемиологического режима;</w:t>
      </w:r>
    </w:p>
    <w:p w:rsidR="00000000" w:rsidRDefault="00390250">
      <w:pPr>
        <w:pStyle w:val="just"/>
      </w:pPr>
      <w:r>
        <w:t>- осно</w:t>
      </w:r>
      <w:r>
        <w:t>вы трудового законодательства;</w:t>
      </w:r>
    </w:p>
    <w:p w:rsidR="00000000" w:rsidRDefault="00390250">
      <w:pPr>
        <w:pStyle w:val="just"/>
      </w:pPr>
      <w:r>
        <w:t>- правила внутреннего трудового распорядка;</w:t>
      </w:r>
    </w:p>
    <w:p w:rsidR="00000000" w:rsidRDefault="00390250">
      <w:pPr>
        <w:pStyle w:val="just"/>
      </w:pPr>
      <w:r>
        <w:t>- правила по охране труда и пожарной безопасности.</w:t>
      </w:r>
    </w:p>
    <w:p w:rsidR="00000000" w:rsidRDefault="00390250">
      <w:pPr>
        <w:pStyle w:val="just"/>
      </w:pPr>
      <w:r>
        <w:t>1.6. В период временного отсутствия Работника его обязанности возлагаются на ___________________________.</w:t>
      </w:r>
    </w:p>
    <w:p w:rsidR="00000000" w:rsidRDefault="00390250">
      <w:pPr>
        <w:pStyle w:val="just"/>
      </w:pPr>
      <w:r>
        <w:t>1.7. В подчинении Работника находятся: _____________________________.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390250">
      <w:pPr>
        <w:pStyle w:val="just"/>
      </w:pPr>
      <w:r>
        <w:t>Работник:</w:t>
      </w:r>
    </w:p>
    <w:p w:rsidR="00000000" w:rsidRDefault="00390250">
      <w:pPr>
        <w:pStyle w:val="just"/>
      </w:pPr>
      <w:r>
        <w:t>2.1. Выполняет перечень работ и услуг д</w:t>
      </w:r>
      <w:r>
        <w:t>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000000" w:rsidRDefault="00390250">
      <w:pPr>
        <w:pStyle w:val="just"/>
      </w:pPr>
      <w:r>
        <w:t>2.2. Выполняет перечень работ и услуг для лечения заболевания, состояния, клинической ситуации в соответствии со стандартом медици</w:t>
      </w:r>
      <w:r>
        <w:t>нской помощи.</w:t>
      </w:r>
    </w:p>
    <w:p w:rsidR="00000000" w:rsidRDefault="00390250">
      <w:pPr>
        <w:pStyle w:val="just"/>
      </w:pPr>
      <w:r>
        <w:t>2.3.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</w:t>
      </w:r>
    </w:p>
    <w:p w:rsidR="00000000" w:rsidRDefault="00390250">
      <w:pPr>
        <w:pStyle w:val="just"/>
      </w:pPr>
      <w:r>
        <w:t>2.4. Оформляет необходимую медицинскую документацию, предусмотре</w:t>
      </w:r>
      <w:r>
        <w:t>нную законодательством по здравоохранению.</w:t>
      </w:r>
    </w:p>
    <w:p w:rsidR="00000000" w:rsidRDefault="00390250">
      <w:pPr>
        <w:pStyle w:val="just"/>
      </w:pPr>
      <w:r>
        <w:t>2.5. Проводит санитарно-просветительную работу с населением и больными.</w:t>
      </w:r>
    </w:p>
    <w:p w:rsidR="00000000" w:rsidRDefault="00390250">
      <w:pPr>
        <w:pStyle w:val="just"/>
      </w:pPr>
      <w:r>
        <w:t>2.6. Составляет отчет о своей работе и проводит анализ ее эффективности.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390250">
      <w:pPr>
        <w:pStyle w:val="just"/>
      </w:pPr>
      <w:r>
        <w:t>3.1. Работник имеет право:</w:t>
      </w:r>
    </w:p>
    <w:p w:rsidR="00000000" w:rsidRDefault="00390250">
      <w:pPr>
        <w:pStyle w:val="just"/>
      </w:pPr>
      <w:r>
        <w:t>- на предоставление ему работы,</w:t>
      </w:r>
      <w:r>
        <w:t xml:space="preserve"> обусловленной трудовым договором;</w:t>
      </w:r>
    </w:p>
    <w:p w:rsidR="00000000" w:rsidRDefault="00390250">
      <w:pPr>
        <w:pStyle w:val="just"/>
      </w:pPr>
      <w: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RDefault="00390250">
      <w:pPr>
        <w:pStyle w:val="just"/>
      </w:pPr>
      <w:r>
        <w:t xml:space="preserve">- на предоставление ему полной и достоверной информации об </w:t>
      </w:r>
      <w:r>
        <w:t>условиях труда и требованиях охраны труда на рабочем месте;</w:t>
      </w:r>
    </w:p>
    <w:p w:rsidR="00000000" w:rsidRDefault="00390250">
      <w:pPr>
        <w:pStyle w:val="just"/>
      </w:pPr>
      <w: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390250">
      <w:pPr>
        <w:pStyle w:val="just"/>
      </w:pPr>
      <w:r>
        <w:t xml:space="preserve">- на получение материалов и документов, </w:t>
      </w:r>
      <w:r>
        <w:t>относящихся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390250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390250">
      <w:pPr>
        <w:pStyle w:val="just"/>
      </w:pPr>
      <w:r>
        <w:t>- пре</w:t>
      </w:r>
      <w:r>
        <w:t>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390250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390250">
      <w:pPr>
        <w:pStyle w:val="just"/>
      </w:pPr>
      <w:r>
        <w:t>Работник несет о</w:t>
      </w:r>
      <w:r>
        <w:t>тветственность за:</w:t>
      </w:r>
    </w:p>
    <w:p w:rsidR="00000000" w:rsidRDefault="00390250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390250">
      <w:pPr>
        <w:pStyle w:val="just"/>
      </w:pPr>
      <w:r>
        <w:t>4.2. Нарушение правил техники безопасности и инструкции по ох</w:t>
      </w:r>
      <w:r>
        <w:t>ране труда.</w:t>
      </w:r>
    </w:p>
    <w:p w:rsidR="00000000" w:rsidRDefault="00390250">
      <w:pPr>
        <w:pStyle w:val="just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390250">
      <w:pPr>
        <w:pStyle w:val="just"/>
      </w:pPr>
      <w:r>
        <w:t>4.4.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RDefault="00390250">
      <w:pPr>
        <w:pStyle w:val="just"/>
      </w:pPr>
      <w:r>
        <w:t>4.5. Причинение материального ущерба - в соответствии с действующим законодательством.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3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 xml:space="preserve"> УСЛОВИЯ И ОЦЕНКА РАБОТЫ</w:t>
      </w:r>
    </w:p>
    <w:p w:rsidR="00000000" w:rsidRDefault="00390250">
      <w:pPr>
        <w:pStyle w:val="just"/>
      </w:pPr>
      <w:r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RDefault="00390250">
      <w:pPr>
        <w:pStyle w:val="just"/>
      </w:pPr>
      <w:r>
        <w:t>5.2. Оценка работы:</w:t>
      </w:r>
    </w:p>
    <w:p w:rsidR="00000000" w:rsidRDefault="00390250">
      <w:pPr>
        <w:pStyle w:val="just"/>
      </w:pPr>
      <w:r>
        <w:t>- регулярная - осуществляется непосредственным руководителем в процессе исполне</w:t>
      </w:r>
      <w:r>
        <w:t>ния Работником трудовых функций;</w:t>
      </w:r>
    </w:p>
    <w:p w:rsidR="00000000" w:rsidRDefault="00390250">
      <w:pPr>
        <w:pStyle w:val="HTML"/>
      </w:pPr>
      <w:r>
        <w:t xml:space="preserve">    - ____________________________________________________________________.</w:t>
      </w:r>
    </w:p>
    <w:p w:rsidR="00000000" w:rsidRDefault="00390250">
      <w:pPr>
        <w:pStyle w:val="HTML"/>
      </w:pPr>
      <w:r>
        <w:t>(указать порядок и основания для иных видов работы)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just"/>
      </w:pPr>
      <w:r>
        <w:t xml:space="preserve">Настоящая должностная инструкция разработана в соответствии с Приказом Минздравсоцразвития РФ </w:t>
      </w:r>
      <w:r>
        <w:t>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</w:t>
      </w:r>
      <w:r>
        <w:t xml:space="preserve"> 18247).</w:t>
      </w:r>
    </w:p>
    <w:p w:rsidR="00000000" w:rsidRDefault="003902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250">
      <w:pPr>
        <w:pStyle w:val="HTML"/>
      </w:pPr>
      <w:r>
        <w:t>___________________________      ________________      ________________</w:t>
      </w:r>
    </w:p>
    <w:p w:rsidR="00000000" w:rsidRDefault="00390250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390250">
      <w:pPr>
        <w:pStyle w:val="HTML"/>
      </w:pPr>
      <w:r>
        <w:t>руководителя структурного                                  подписи)</w:t>
      </w:r>
    </w:p>
    <w:p w:rsidR="00000000" w:rsidRDefault="00390250">
      <w:pPr>
        <w:pStyle w:val="HTML"/>
      </w:pPr>
      <w:r>
        <w:t>подразделения)</w:t>
      </w:r>
    </w:p>
    <w:p w:rsidR="00000000" w:rsidRDefault="00390250">
      <w:pPr>
        <w:pStyle w:val="HTML"/>
      </w:pPr>
    </w:p>
    <w:p w:rsidR="00000000" w:rsidRDefault="00390250">
      <w:pPr>
        <w:pStyle w:val="HTML"/>
      </w:pPr>
      <w:r>
        <w:t>"___"___________ ___</w:t>
      </w:r>
      <w:r>
        <w:t>_ г.</w:t>
      </w:r>
    </w:p>
    <w:p w:rsidR="00000000" w:rsidRDefault="00390250">
      <w:pPr>
        <w:pStyle w:val="HTML"/>
      </w:pPr>
    </w:p>
    <w:p w:rsidR="00000000" w:rsidRDefault="00390250">
      <w:pPr>
        <w:pStyle w:val="HTML"/>
      </w:pPr>
      <w:r>
        <w:t>СОГЛАСОВАНО</w:t>
      </w:r>
    </w:p>
    <w:p w:rsidR="00000000" w:rsidRDefault="00390250">
      <w:pPr>
        <w:pStyle w:val="HTML"/>
      </w:pPr>
      <w:r>
        <w:t>(указать всех заинтересованных лиц</w:t>
      </w:r>
    </w:p>
    <w:p w:rsidR="00000000" w:rsidRDefault="00390250">
      <w:pPr>
        <w:pStyle w:val="HTML"/>
      </w:pPr>
      <w:r>
        <w:t>и их подписи)</w:t>
      </w:r>
    </w:p>
    <w:p w:rsidR="00000000" w:rsidRDefault="00390250">
      <w:pPr>
        <w:pStyle w:val="HTML"/>
      </w:pPr>
      <w:r>
        <w:t>___________________________      ________________      ________________</w:t>
      </w:r>
    </w:p>
    <w:p w:rsidR="00000000" w:rsidRDefault="00390250">
      <w:pPr>
        <w:pStyle w:val="HTML"/>
      </w:pPr>
      <w:r>
        <w:t>(Личная подпись)        (Расшифровка</w:t>
      </w:r>
    </w:p>
    <w:p w:rsidR="00000000" w:rsidRDefault="00390250">
      <w:pPr>
        <w:pStyle w:val="HTML"/>
      </w:pPr>
      <w:r>
        <w:t>подписи)</w:t>
      </w:r>
    </w:p>
    <w:p w:rsidR="00000000" w:rsidRDefault="00390250">
      <w:pPr>
        <w:pStyle w:val="HTML"/>
      </w:pPr>
      <w:r>
        <w:t>"___"___________ ____ г.</w:t>
      </w:r>
    </w:p>
    <w:p w:rsidR="00000000" w:rsidRDefault="00390250">
      <w:pPr>
        <w:pStyle w:val="HTML"/>
      </w:pPr>
    </w:p>
    <w:p w:rsidR="00000000" w:rsidRDefault="00390250">
      <w:pPr>
        <w:pStyle w:val="HTML"/>
      </w:pPr>
      <w:r>
        <w:t>С инструкцией ознакомлен:        ________________      ________________</w:t>
      </w:r>
    </w:p>
    <w:p w:rsidR="00000000" w:rsidRDefault="00390250">
      <w:pPr>
        <w:pStyle w:val="HTML"/>
      </w:pPr>
      <w:r>
        <w:t>(Личная подпись)        (Расшифровка</w:t>
      </w:r>
    </w:p>
    <w:p w:rsidR="00000000" w:rsidRDefault="00390250">
      <w:pPr>
        <w:pStyle w:val="HTML"/>
      </w:pPr>
      <w:r>
        <w:t>подписи)</w:t>
      </w:r>
    </w:p>
    <w:p w:rsidR="00000000" w:rsidRDefault="00390250">
      <w:pPr>
        <w:pStyle w:val="HTML"/>
      </w:pPr>
      <w:r>
        <w:t>"___"___________ ____ г.</w:t>
      </w:r>
    </w:p>
    <w:p w:rsidR="00000000" w:rsidRDefault="003902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https://порядокправа.рф/obrazecy/dolzhnostnaya_instrukciya_vracha_xirurga_2.htm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50"/>
    <w:rsid w:val="003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9B1C04-352A-4DC6-9B9E-DE53C02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xirurg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врача-хирурга.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2022-08-07T11:16:00Z</dcterms:created>
  <dcterms:modified xsi:type="dcterms:W3CDTF">2022-08-07T11:16:00Z</dcterms:modified>
</cp:coreProperties>
</file>