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1B34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врача-методиста. Вариант 2</w:t>
      </w:r>
    </w:p>
    <w:p w:rsidR="00000000" w:rsidRDefault="00AF1B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1B34">
      <w:pPr>
        <w:pStyle w:val="HTML"/>
      </w:pPr>
      <w:r>
        <w:t>__________________________                       УТВЕРЖДАЮ</w:t>
      </w:r>
    </w:p>
    <w:p w:rsidR="00000000" w:rsidRDefault="00AF1B34">
      <w:pPr>
        <w:pStyle w:val="HTML"/>
      </w:pPr>
      <w:r>
        <w:t>(наименование организации)</w:t>
      </w:r>
    </w:p>
    <w:p w:rsidR="00000000" w:rsidRDefault="00AF1B34">
      <w:pPr>
        <w:pStyle w:val="HTML"/>
      </w:pPr>
      <w:r>
        <w:t>__________________________</w:t>
      </w:r>
    </w:p>
    <w:p w:rsidR="00000000" w:rsidRDefault="00AF1B34">
      <w:pPr>
        <w:pStyle w:val="HTML"/>
      </w:pPr>
      <w:r>
        <w:t>(руководитель организации)</w:t>
      </w:r>
    </w:p>
    <w:p w:rsidR="00000000" w:rsidRDefault="00AF1B34">
      <w:pPr>
        <w:pStyle w:val="HTML"/>
      </w:pPr>
      <w:r>
        <w:t>ДОЛЖНОСТНАЯ ИНСТРУКЦИЯ</w:t>
      </w:r>
    </w:p>
    <w:p w:rsidR="00000000" w:rsidRDefault="00AF1B34">
      <w:pPr>
        <w:pStyle w:val="HTML"/>
      </w:pPr>
      <w:r>
        <w:t xml:space="preserve">врача-методиста                         </w:t>
      </w:r>
      <w:r>
        <w:t xml:space="preserve">         ____________/_____________</w:t>
      </w:r>
    </w:p>
    <w:p w:rsidR="00000000" w:rsidRDefault="00AF1B34">
      <w:pPr>
        <w:pStyle w:val="HTML"/>
      </w:pPr>
      <w:r>
        <w:t>(подпись)     (Ф.И.О.)</w:t>
      </w:r>
    </w:p>
    <w:p w:rsidR="00000000" w:rsidRDefault="00AF1B34">
      <w:pPr>
        <w:pStyle w:val="HTML"/>
      </w:pPr>
    </w:p>
    <w:p w:rsidR="00000000" w:rsidRDefault="00AF1B34">
      <w:pPr>
        <w:pStyle w:val="HTML"/>
      </w:pPr>
      <w:r>
        <w:t>"___"_________ ___ г. N ____                      "___"____________ ____ г.</w:t>
      </w:r>
    </w:p>
    <w:p w:rsidR="00000000" w:rsidRDefault="00AF1B34">
      <w:pPr>
        <w:pStyle w:val="HTML"/>
      </w:pPr>
    </w:p>
    <w:p w:rsidR="00000000" w:rsidRDefault="00AF1B34">
      <w:pPr>
        <w:pStyle w:val="HTML"/>
      </w:pPr>
      <w:r>
        <w:t>г. ____________                                            М.П.</w:t>
      </w:r>
    </w:p>
    <w:p w:rsidR="00000000" w:rsidRDefault="00AF1B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1B34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AF1B34">
      <w:pPr>
        <w:pStyle w:val="just"/>
      </w:pPr>
      <w:r>
        <w:t>1.1. Настоящая должностная инструкц</w:t>
      </w:r>
      <w:r>
        <w:t>ия определяет функциональные обязанности, права и ответственность врача-методиста (далее - "Работник").</w:t>
      </w:r>
    </w:p>
    <w:p w:rsidR="00000000" w:rsidRDefault="00AF1B34">
      <w:pPr>
        <w:pStyle w:val="just"/>
      </w:pPr>
      <w:r>
        <w:t>1.2. Работник назначается на должность и освобождается от должности в установленном действующим трудовым законодательством порядке приказом Руководителя</w:t>
      </w:r>
      <w:r>
        <w:t xml:space="preserve"> Организации.</w:t>
      </w:r>
    </w:p>
    <w:p w:rsidR="00000000" w:rsidRDefault="00AF1B34">
      <w:pPr>
        <w:pStyle w:val="just"/>
      </w:pPr>
      <w:r>
        <w:t>1.3. Работник подчиняется непосредственно ________________ Организации.</w:t>
      </w:r>
    </w:p>
    <w:p w:rsidR="00000000" w:rsidRDefault="00AF1B34">
      <w:pPr>
        <w:pStyle w:val="just"/>
      </w:pPr>
      <w:r>
        <w:t>1.4. На должность Работника назначается лицо, имеющее высшее профессиональное (медицинское) образование, послевузовское и (или) дополнительное профессиональное образовани</w:t>
      </w:r>
      <w:r>
        <w:t>е и сертификат специалиста по специальности "Организация здравоохранения и общественное здоровье", "Социальная гигиена и организация госсанэпидслужбы", "Управление сестринской деятельностью" без предъявления требований к стажу работы.</w:t>
      </w:r>
    </w:p>
    <w:p w:rsidR="00000000" w:rsidRDefault="00AF1B34">
      <w:pPr>
        <w:pStyle w:val="just"/>
      </w:pPr>
      <w:r>
        <w:t xml:space="preserve">1.5. Работник должен </w:t>
      </w:r>
      <w:r>
        <w:t>знать:</w:t>
      </w:r>
    </w:p>
    <w:p w:rsidR="00000000" w:rsidRDefault="00AF1B34">
      <w:pPr>
        <w:pStyle w:val="just"/>
      </w:pPr>
      <w:r>
        <w:t>- Конституцию Российской Федерации;</w:t>
      </w:r>
    </w:p>
    <w:p w:rsidR="00000000" w:rsidRDefault="00AF1B34">
      <w:pPr>
        <w:pStyle w:val="just"/>
      </w:pPr>
      <w:r>
        <w:t>- законы и иные нормативные правовые акты Российской Федерации, определяющие деятельность органов здравоохранения и медицинских организаций;</w:t>
      </w:r>
    </w:p>
    <w:p w:rsidR="00000000" w:rsidRDefault="00AF1B34">
      <w:pPr>
        <w:pStyle w:val="just"/>
      </w:pPr>
      <w:r>
        <w:t>- основы организации здравоохранения и общественного здоровья;</w:t>
      </w:r>
    </w:p>
    <w:p w:rsidR="00000000" w:rsidRDefault="00AF1B34">
      <w:pPr>
        <w:pStyle w:val="just"/>
      </w:pPr>
      <w:r>
        <w:t>- организ</w:t>
      </w:r>
      <w:r>
        <w:t>ацию скорой, первичной медико-санитарной медицинской помощи:</w:t>
      </w:r>
    </w:p>
    <w:p w:rsidR="00000000" w:rsidRDefault="00AF1B34">
      <w:pPr>
        <w:pStyle w:val="just"/>
      </w:pPr>
      <w:r>
        <w:t>- специализированной, в том числе высокотехнологичной, медицинской помощи;</w:t>
      </w:r>
    </w:p>
    <w:p w:rsidR="00000000" w:rsidRDefault="00AF1B34">
      <w:pPr>
        <w:pStyle w:val="just"/>
      </w:pPr>
      <w:r>
        <w:t>- организацию амбулаторно-поликлинической помощи населению;</w:t>
      </w:r>
    </w:p>
    <w:p w:rsidR="00000000" w:rsidRDefault="00AF1B34">
      <w:pPr>
        <w:pStyle w:val="just"/>
      </w:pPr>
      <w:r>
        <w:t>- организацию стационарной помощи населению;</w:t>
      </w:r>
    </w:p>
    <w:p w:rsidR="00000000" w:rsidRDefault="00AF1B34">
      <w:pPr>
        <w:pStyle w:val="just"/>
      </w:pPr>
      <w:r>
        <w:lastRenderedPageBreak/>
        <w:t>- организацию л</w:t>
      </w:r>
      <w:r>
        <w:t>ечебно-профилактической помощи рабочим промышленных предприятий;</w:t>
      </w:r>
    </w:p>
    <w:p w:rsidR="00000000" w:rsidRDefault="00AF1B34">
      <w:pPr>
        <w:pStyle w:val="just"/>
      </w:pPr>
      <w:r>
        <w:t>- организацию специализированной помощи населению;</w:t>
      </w:r>
    </w:p>
    <w:p w:rsidR="00000000" w:rsidRDefault="00AF1B34">
      <w:pPr>
        <w:pStyle w:val="just"/>
      </w:pPr>
      <w:r>
        <w:t>- организацию медицинской помощи сельскому населению;</w:t>
      </w:r>
    </w:p>
    <w:p w:rsidR="00000000" w:rsidRDefault="00AF1B34">
      <w:pPr>
        <w:pStyle w:val="just"/>
      </w:pPr>
      <w:r>
        <w:t>- организацию акушерско-гинекологической помощи;</w:t>
      </w:r>
    </w:p>
    <w:p w:rsidR="00000000" w:rsidRDefault="00AF1B34">
      <w:pPr>
        <w:pStyle w:val="just"/>
      </w:pPr>
      <w:r>
        <w:t>- организацию медицинской помощи подросткам;</w:t>
      </w:r>
    </w:p>
    <w:p w:rsidR="00000000" w:rsidRDefault="00AF1B34">
      <w:pPr>
        <w:pStyle w:val="just"/>
      </w:pPr>
      <w:r>
        <w:t>- организацию медицинской помощи детям;</w:t>
      </w:r>
    </w:p>
    <w:p w:rsidR="00000000" w:rsidRDefault="00AF1B34">
      <w:pPr>
        <w:pStyle w:val="just"/>
      </w:pPr>
      <w:r>
        <w:t>- организацию скорой и неотложной помощи населению;</w:t>
      </w:r>
    </w:p>
    <w:p w:rsidR="00000000" w:rsidRDefault="00AF1B34">
      <w:pPr>
        <w:pStyle w:val="just"/>
      </w:pPr>
      <w:r>
        <w:t>- правила действия при обнаружении больного с признаками особо опасных</w:t>
      </w:r>
      <w:r>
        <w:t xml:space="preserve"> инфекций, ВИЧ-инфекции;</w:t>
      </w:r>
    </w:p>
    <w:p w:rsidR="00000000" w:rsidRDefault="00AF1B34">
      <w:pPr>
        <w:pStyle w:val="just"/>
      </w:pPr>
      <w:r>
        <w:t>- организацию диспансеризации населения;</w:t>
      </w:r>
    </w:p>
    <w:p w:rsidR="00000000" w:rsidRDefault="00AF1B34">
      <w:pPr>
        <w:pStyle w:val="just"/>
      </w:pPr>
      <w:r>
        <w:t>- основы управления здравоохранением;</w:t>
      </w:r>
    </w:p>
    <w:p w:rsidR="00000000" w:rsidRDefault="00AF1B34">
      <w:pPr>
        <w:pStyle w:val="just"/>
      </w:pPr>
      <w:r>
        <w:t>- основы планирования и экономики здравоохранения;</w:t>
      </w:r>
    </w:p>
    <w:p w:rsidR="00000000" w:rsidRDefault="00AF1B34">
      <w:pPr>
        <w:pStyle w:val="just"/>
      </w:pPr>
      <w:r>
        <w:t>- теорию и методы санитарной статистики;</w:t>
      </w:r>
    </w:p>
    <w:p w:rsidR="00000000" w:rsidRDefault="00AF1B34">
      <w:pPr>
        <w:pStyle w:val="just"/>
      </w:pPr>
      <w:r>
        <w:t>- статистику здоровья населения;</w:t>
      </w:r>
    </w:p>
    <w:p w:rsidR="00000000" w:rsidRDefault="00AF1B34">
      <w:pPr>
        <w:pStyle w:val="just"/>
      </w:pPr>
      <w:r>
        <w:t>- статистику здравоохранени</w:t>
      </w:r>
      <w:r>
        <w:t>я;</w:t>
      </w:r>
    </w:p>
    <w:p w:rsidR="00000000" w:rsidRDefault="00AF1B34">
      <w:pPr>
        <w:pStyle w:val="just"/>
      </w:pPr>
      <w:r>
        <w:t>- вопросы международной статистики;</w:t>
      </w:r>
    </w:p>
    <w:p w:rsidR="00000000" w:rsidRDefault="00AF1B34">
      <w:pPr>
        <w:pStyle w:val="just"/>
      </w:pPr>
      <w:r>
        <w:t>- основы медицинской кибернетики;</w:t>
      </w:r>
    </w:p>
    <w:p w:rsidR="00000000" w:rsidRDefault="00AF1B34">
      <w:pPr>
        <w:pStyle w:val="just"/>
      </w:pPr>
      <w:r>
        <w:t>- правила внутреннего трудового распорядка;</w:t>
      </w:r>
    </w:p>
    <w:p w:rsidR="00000000" w:rsidRDefault="00AF1B34">
      <w:pPr>
        <w:pStyle w:val="just"/>
      </w:pPr>
      <w:r>
        <w:t>- правила по охране труда и пожарной безопасности.</w:t>
      </w:r>
    </w:p>
    <w:p w:rsidR="00000000" w:rsidRDefault="00AF1B34">
      <w:pPr>
        <w:pStyle w:val="just"/>
      </w:pPr>
      <w:r>
        <w:t>1.6. В период временного отсутствия Работника его обязанности возлагаются на ___________</w:t>
      </w:r>
      <w:r>
        <w:t>________________.</w:t>
      </w:r>
    </w:p>
    <w:p w:rsidR="00000000" w:rsidRDefault="00AF1B34">
      <w:pPr>
        <w:pStyle w:val="just"/>
      </w:pPr>
      <w:r>
        <w:t>1.7. Работник подчиняется непосредственно __________________________.</w:t>
      </w:r>
    </w:p>
    <w:p w:rsidR="00000000" w:rsidRDefault="00AF1B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1B34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AF1B34">
      <w:pPr>
        <w:pStyle w:val="just"/>
      </w:pPr>
      <w:r>
        <w:t>Работник:</w:t>
      </w:r>
    </w:p>
    <w:p w:rsidR="00000000" w:rsidRDefault="00AF1B34">
      <w:pPr>
        <w:pStyle w:val="just"/>
      </w:pPr>
      <w:r>
        <w:t>2.1. Рассчитывает показатели здоровья населения и показатели деятельности медицинской организации, подразделения.</w:t>
      </w:r>
    </w:p>
    <w:p w:rsidR="00000000" w:rsidRDefault="00AF1B34">
      <w:pPr>
        <w:pStyle w:val="just"/>
      </w:pPr>
      <w:r>
        <w:t>2.2. Составля</w:t>
      </w:r>
      <w:r>
        <w:t>ет проект плана развития здравоохранения региона, района, медицинской организации для включения его в план социально-экономического развития региона (района).</w:t>
      </w:r>
    </w:p>
    <w:p w:rsidR="00000000" w:rsidRDefault="00AF1B34">
      <w:pPr>
        <w:pStyle w:val="just"/>
      </w:pPr>
      <w:r>
        <w:t xml:space="preserve">2.3. Планирует на основе анализа конкретной ситуации в регионе (районе) развитие различных видов </w:t>
      </w:r>
      <w:r>
        <w:t>медицинской помощи населению.</w:t>
      </w:r>
    </w:p>
    <w:p w:rsidR="00000000" w:rsidRDefault="00AF1B34">
      <w:pPr>
        <w:pStyle w:val="just"/>
      </w:pPr>
      <w:r>
        <w:t>2.4. Организует работу в медицинских организациях региона (района) по внедрению передового опыта элементов научной организации труда в организациях.</w:t>
      </w:r>
    </w:p>
    <w:p w:rsidR="00000000" w:rsidRDefault="00AF1B34">
      <w:pPr>
        <w:pStyle w:val="just"/>
      </w:pPr>
      <w:r>
        <w:t>2.5. Организует систему контроля исполнения запланированных мероприятий.</w:t>
      </w:r>
    </w:p>
    <w:p w:rsidR="00000000" w:rsidRDefault="00AF1B34">
      <w:pPr>
        <w:pStyle w:val="just"/>
      </w:pPr>
      <w:r>
        <w:t>2.6.</w:t>
      </w:r>
      <w:r>
        <w:t xml:space="preserve"> Проводит инструктаж работников медицинских организаций по вопросам организационно-методической работы.</w:t>
      </w:r>
    </w:p>
    <w:p w:rsidR="00000000" w:rsidRDefault="00AF1B34">
      <w:pPr>
        <w:pStyle w:val="just"/>
      </w:pPr>
      <w:r>
        <w:t>2.7. Организует занятия, семинары, совещания, конференции по обмену опытом.</w:t>
      </w:r>
    </w:p>
    <w:p w:rsidR="00000000" w:rsidRDefault="00AF1B34">
      <w:pPr>
        <w:pStyle w:val="just"/>
      </w:pPr>
      <w:r>
        <w:t>2.8. Осуществляет контроль за выполнением запланированных мероприятий в регионе, районе, медицинских организациях.</w:t>
      </w:r>
    </w:p>
    <w:p w:rsidR="00000000" w:rsidRDefault="00AF1B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1B34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AF1B34">
      <w:pPr>
        <w:pStyle w:val="just"/>
      </w:pPr>
      <w:r>
        <w:t>3.1. Работник имеет право:</w:t>
      </w:r>
    </w:p>
    <w:p w:rsidR="00000000" w:rsidRDefault="00AF1B34">
      <w:pPr>
        <w:pStyle w:val="just"/>
      </w:pPr>
      <w:r>
        <w:t>- на предоставление ему работы, обусловленной трудовым договором;</w:t>
      </w:r>
    </w:p>
    <w:p w:rsidR="00000000" w:rsidRDefault="00AF1B34">
      <w:pPr>
        <w:pStyle w:val="just"/>
      </w:pPr>
      <w:r>
        <w:t>- на предоставление ему рабочего места</w:t>
      </w:r>
      <w:r>
        <w:t>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000000" w:rsidRDefault="00AF1B34">
      <w:pPr>
        <w:pStyle w:val="just"/>
      </w:pPr>
      <w:r>
        <w:t>- на предоставление ему полной и достоверной информации об условиях труда и требованиях охраны труда на рабочем месте;</w:t>
      </w:r>
    </w:p>
    <w:p w:rsidR="00000000" w:rsidRDefault="00AF1B34">
      <w:pPr>
        <w:pStyle w:val="just"/>
      </w:pPr>
      <w:r>
        <w:t>- на професси</w:t>
      </w:r>
      <w:r>
        <w:t>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AF1B34">
      <w:pPr>
        <w:pStyle w:val="just"/>
      </w:pPr>
      <w:r>
        <w:t>- на получение материалов и документов, относящихся к своей деятельности, ознакомление с проектами решений руково</w:t>
      </w:r>
      <w:r>
        <w:t>дства Организации, касающимися его деятельности;</w:t>
      </w:r>
    </w:p>
    <w:p w:rsidR="00000000" w:rsidRDefault="00AF1B34">
      <w:pPr>
        <w:pStyle w:val="just"/>
      </w:pPr>
      <w:r>
        <w:t>- на взаимодействие с другими подразделениями Работодателя для решения оперативных вопросов своей профессиональной деятельности;</w:t>
      </w:r>
    </w:p>
    <w:p w:rsidR="00000000" w:rsidRDefault="00AF1B34">
      <w:pPr>
        <w:pStyle w:val="just"/>
      </w:pPr>
      <w:r>
        <w:t>- представлять на рассмотрение своего непосредственного руководителя предложен</w:t>
      </w:r>
      <w:r>
        <w:t>ия по вопросам своей деятельности.</w:t>
      </w:r>
    </w:p>
    <w:p w:rsidR="00000000" w:rsidRDefault="00AF1B34">
      <w:pPr>
        <w:pStyle w:val="just"/>
      </w:pPr>
      <w:r>
        <w:t>3.2. Работник вправе требовать от Работодателя оказания содействия в исполнении своих должностных обязанностей.</w:t>
      </w:r>
    </w:p>
    <w:p w:rsidR="00000000" w:rsidRDefault="00AF1B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1B34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AF1B34">
      <w:pPr>
        <w:pStyle w:val="just"/>
      </w:pPr>
      <w:r>
        <w:t>Работник несет ответственность за:</w:t>
      </w:r>
    </w:p>
    <w:p w:rsidR="00000000" w:rsidRDefault="00AF1B34">
      <w:pPr>
        <w:pStyle w:val="just"/>
      </w:pPr>
      <w:r>
        <w:t>4.1. Неисполнение или ненадлежащее исполнение своих об</w:t>
      </w:r>
      <w:r>
        <w:t>язанностей, предусмотренных настоящей должностной инструкцией, - в соответствии с действующим трудовым законодательством.</w:t>
      </w:r>
    </w:p>
    <w:p w:rsidR="00000000" w:rsidRDefault="00AF1B34">
      <w:pPr>
        <w:pStyle w:val="just"/>
      </w:pPr>
      <w:r>
        <w:t>4.2. Нарушение правил техники безопасности и инструкции по охране труда.</w:t>
      </w:r>
    </w:p>
    <w:p w:rsidR="00000000" w:rsidRDefault="00AF1B34">
      <w:pPr>
        <w:pStyle w:val="just"/>
      </w:pPr>
      <w:r>
        <w:t>4.3. Непринятие мер по пресечению выявленных нарушений правил</w:t>
      </w:r>
      <w:r>
        <w:t xml:space="preserve"> техники безопасности, противопожарных и других правил, создающих угрозу деятельности Работодателя и его работникам.</w:t>
      </w:r>
    </w:p>
    <w:p w:rsidR="00000000" w:rsidRDefault="00AF1B34">
      <w:pPr>
        <w:pStyle w:val="just"/>
      </w:pPr>
      <w:r>
        <w:t>4.4. Правонарушения, совершенные в период осуществления своей деятельности, в соответствии с действующим гражданским, административным и уг</w:t>
      </w:r>
      <w:r>
        <w:t>оловным законодательством.</w:t>
      </w:r>
    </w:p>
    <w:p w:rsidR="00000000" w:rsidRDefault="00AF1B34">
      <w:pPr>
        <w:pStyle w:val="just"/>
      </w:pPr>
      <w:r>
        <w:t>4.5. Причинение материального ущерба - в соответствии с действующим законодательством РФ.</w:t>
      </w:r>
    </w:p>
    <w:p w:rsidR="00000000" w:rsidRDefault="00AF1B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1B34">
      <w:pPr>
        <w:pStyle w:val="3"/>
        <w:rPr>
          <w:rFonts w:eastAsia="Times New Roman"/>
        </w:rPr>
      </w:pPr>
      <w:r>
        <w:rPr>
          <w:rFonts w:eastAsia="Times New Roman"/>
        </w:rPr>
        <w:t>5. УСЛОВИЯ И ОЦЕНКА РАБОТЫ</w:t>
      </w:r>
    </w:p>
    <w:p w:rsidR="00000000" w:rsidRDefault="00AF1B34">
      <w:pPr>
        <w:pStyle w:val="just"/>
      </w:pPr>
      <w:r>
        <w:t>5.1. Режим работы Работника определяется в соответствии с Правилами внутреннего трудового распорядка, установле</w:t>
      </w:r>
      <w:r>
        <w:t>нными в Организации.</w:t>
      </w:r>
    </w:p>
    <w:p w:rsidR="00000000" w:rsidRDefault="00AF1B34">
      <w:pPr>
        <w:pStyle w:val="just"/>
      </w:pPr>
      <w:r>
        <w:t>5.2. Оценка работы:</w:t>
      </w:r>
    </w:p>
    <w:p w:rsidR="00000000" w:rsidRDefault="00AF1B34">
      <w:pPr>
        <w:pStyle w:val="just"/>
      </w:pPr>
      <w:r>
        <w:t>- регулярная - осуществляется непосредственным руководителем в процессе исполнения Работником трудовых функций;</w:t>
      </w:r>
    </w:p>
    <w:p w:rsidR="00000000" w:rsidRDefault="00AF1B34">
      <w:pPr>
        <w:pStyle w:val="HTML"/>
      </w:pPr>
      <w:r>
        <w:t xml:space="preserve">    - ____________________________________________________________________.</w:t>
      </w:r>
    </w:p>
    <w:p w:rsidR="00000000" w:rsidRDefault="00AF1B34">
      <w:pPr>
        <w:pStyle w:val="HTML"/>
      </w:pPr>
      <w:r>
        <w:t>(указать порядок и основани</w:t>
      </w:r>
      <w:r>
        <w:t>я для иных видов работы)</w:t>
      </w:r>
    </w:p>
    <w:p w:rsidR="00000000" w:rsidRDefault="00AF1B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1B34">
      <w:pPr>
        <w:pStyle w:val="just"/>
      </w:pPr>
      <w:r>
        <w:t xml:space="preserve">Настоящая должностная инструкция разработана в соответствии с Приказом Минздравсоцразвития РФ от 23.07.2010 N 541н "Об утверждении Единого </w:t>
      </w:r>
      <w:r>
        <w:t>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25.08.2010 N 18247).</w:t>
      </w:r>
    </w:p>
    <w:p w:rsidR="00000000" w:rsidRDefault="00AF1B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1B34">
      <w:pPr>
        <w:pStyle w:val="HTML"/>
      </w:pPr>
      <w:r>
        <w:t>___________________________      __</w:t>
      </w:r>
      <w:r>
        <w:t>______________      ________________</w:t>
      </w:r>
    </w:p>
    <w:p w:rsidR="00000000" w:rsidRDefault="00AF1B34">
      <w:pPr>
        <w:pStyle w:val="HTML"/>
      </w:pPr>
      <w:r>
        <w:t>(Наименование должности          (Личная подпись)        (Расшифровка</w:t>
      </w:r>
    </w:p>
    <w:p w:rsidR="00000000" w:rsidRDefault="00AF1B34">
      <w:pPr>
        <w:pStyle w:val="HTML"/>
      </w:pPr>
      <w:r>
        <w:t>руководителя структурного                                  подписи)</w:t>
      </w:r>
    </w:p>
    <w:p w:rsidR="00000000" w:rsidRDefault="00AF1B34">
      <w:pPr>
        <w:pStyle w:val="HTML"/>
      </w:pPr>
      <w:r>
        <w:t>подразделения)</w:t>
      </w:r>
    </w:p>
    <w:p w:rsidR="00000000" w:rsidRDefault="00AF1B34">
      <w:pPr>
        <w:pStyle w:val="HTML"/>
      </w:pPr>
    </w:p>
    <w:p w:rsidR="00000000" w:rsidRDefault="00AF1B34">
      <w:pPr>
        <w:pStyle w:val="HTML"/>
      </w:pPr>
      <w:r>
        <w:t>"___"___________ ____ г.</w:t>
      </w:r>
    </w:p>
    <w:p w:rsidR="00000000" w:rsidRDefault="00AF1B34">
      <w:pPr>
        <w:pStyle w:val="HTML"/>
      </w:pPr>
    </w:p>
    <w:p w:rsidR="00000000" w:rsidRDefault="00AF1B34">
      <w:pPr>
        <w:pStyle w:val="HTML"/>
      </w:pPr>
      <w:r>
        <w:t>СОГЛАСОВАНО</w:t>
      </w:r>
    </w:p>
    <w:p w:rsidR="00000000" w:rsidRDefault="00AF1B34">
      <w:pPr>
        <w:pStyle w:val="HTML"/>
      </w:pPr>
      <w:r>
        <w:t>(указать всех заинтересован</w:t>
      </w:r>
      <w:r>
        <w:t>ных лиц</w:t>
      </w:r>
    </w:p>
    <w:p w:rsidR="00000000" w:rsidRDefault="00AF1B34">
      <w:pPr>
        <w:pStyle w:val="HTML"/>
      </w:pPr>
      <w:r>
        <w:t>и их подписи)</w:t>
      </w:r>
    </w:p>
    <w:p w:rsidR="00000000" w:rsidRDefault="00AF1B34">
      <w:pPr>
        <w:pStyle w:val="HTML"/>
      </w:pPr>
      <w:r>
        <w:t>___________________________      ________________      ________________</w:t>
      </w:r>
    </w:p>
    <w:p w:rsidR="00000000" w:rsidRDefault="00AF1B34">
      <w:pPr>
        <w:pStyle w:val="HTML"/>
      </w:pPr>
      <w:r>
        <w:t>(Личная подпись)        (Расшифровка</w:t>
      </w:r>
    </w:p>
    <w:p w:rsidR="00000000" w:rsidRDefault="00AF1B34">
      <w:pPr>
        <w:pStyle w:val="HTML"/>
      </w:pPr>
      <w:r>
        <w:t>подписи)</w:t>
      </w:r>
    </w:p>
    <w:p w:rsidR="00000000" w:rsidRDefault="00AF1B34">
      <w:pPr>
        <w:pStyle w:val="HTML"/>
      </w:pPr>
      <w:r>
        <w:t>"___"___________ ____ г.</w:t>
      </w:r>
    </w:p>
    <w:p w:rsidR="00000000" w:rsidRDefault="00AF1B34">
      <w:pPr>
        <w:pStyle w:val="HTML"/>
      </w:pPr>
    </w:p>
    <w:p w:rsidR="00000000" w:rsidRDefault="00AF1B34">
      <w:pPr>
        <w:pStyle w:val="HTML"/>
      </w:pPr>
      <w:r>
        <w:t>С инструкцией ознакомлен:        ________________      ________________</w:t>
      </w:r>
    </w:p>
    <w:p w:rsidR="00000000" w:rsidRDefault="00AF1B34">
      <w:pPr>
        <w:pStyle w:val="HTML"/>
      </w:pPr>
      <w:r>
        <w:t xml:space="preserve">(Личная подпись)  </w:t>
      </w:r>
      <w:r>
        <w:t xml:space="preserve">      (Расшифровка</w:t>
      </w:r>
    </w:p>
    <w:p w:rsidR="00000000" w:rsidRDefault="00AF1B34">
      <w:pPr>
        <w:pStyle w:val="HTML"/>
      </w:pPr>
      <w:r>
        <w:t>подписи)</w:t>
      </w:r>
    </w:p>
    <w:p w:rsidR="00000000" w:rsidRDefault="00AF1B34">
      <w:pPr>
        <w:pStyle w:val="HTML"/>
      </w:pPr>
      <w:r>
        <w:t>"___"___________ ____ г.</w:t>
      </w:r>
    </w:p>
    <w:p w:rsidR="00000000" w:rsidRDefault="00AF1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https://порядокправа.рф/obrazecy/dolzhnostnaya_instrukciya_vracha_metodista_2.htm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34"/>
    <w:rsid w:val="00A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86A3C6-E2E4-4039-ABCE-7B26FE92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vracha_metodist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врача-методиста.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2022-08-07T09:55:00Z</dcterms:created>
  <dcterms:modified xsi:type="dcterms:W3CDTF">2022-08-07T09:55:00Z</dcterms:modified>
</cp:coreProperties>
</file>