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5C48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главного библиотекаря</w:t>
      </w:r>
    </w:p>
    <w:p w:rsidR="00000000" w:rsidRDefault="00465C48">
      <w:pPr>
        <w:pStyle w:val="just"/>
      </w:pPr>
      <w:r>
        <w:t>Главный библиотекарь</w:t>
      </w:r>
    </w:p>
    <w:p w:rsidR="00000000" w:rsidRDefault="00465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C48">
      <w:pPr>
        <w:pStyle w:val="HTML"/>
      </w:pPr>
      <w:r>
        <w:t>------------------------------------</w:t>
      </w:r>
    </w:p>
    <w:p w:rsidR="00000000" w:rsidRDefault="00465C48">
      <w:pPr>
        <w:pStyle w:val="HTML"/>
      </w:pPr>
      <w:r>
        <w:t>(наименование организации)</w:t>
      </w:r>
    </w:p>
    <w:p w:rsidR="00000000" w:rsidRDefault="00465C48">
      <w:pPr>
        <w:pStyle w:val="HTML"/>
      </w:pPr>
      <w:r>
        <w:t>УТВЕРЖДАЮ</w:t>
      </w:r>
    </w:p>
    <w:p w:rsidR="00000000" w:rsidRDefault="00465C48">
      <w:pPr>
        <w:pStyle w:val="HTML"/>
      </w:pPr>
    </w:p>
    <w:p w:rsidR="00000000" w:rsidRDefault="00465C48">
      <w:pPr>
        <w:pStyle w:val="HTML"/>
      </w:pPr>
      <w:r>
        <w:t>ДОЛЖНОСТНАЯ ИНСТРУКЦИЯ</w:t>
      </w:r>
    </w:p>
    <w:p w:rsidR="00000000" w:rsidRDefault="00465C48">
      <w:pPr>
        <w:pStyle w:val="HTML"/>
      </w:pPr>
      <w:r>
        <w:t>--------------------------------</w:t>
      </w:r>
    </w:p>
    <w:p w:rsidR="00000000" w:rsidRDefault="00465C48">
      <w:pPr>
        <w:pStyle w:val="HTML"/>
      </w:pPr>
      <w:r>
        <w:t>(наименование должности)</w:t>
      </w:r>
    </w:p>
    <w:p w:rsidR="00000000" w:rsidRDefault="00465C48">
      <w:pPr>
        <w:pStyle w:val="HTML"/>
      </w:pPr>
      <w:r>
        <w:t xml:space="preserve">00.00.0000                   </w:t>
      </w:r>
      <w:r>
        <w:t>N 000</w:t>
      </w:r>
    </w:p>
    <w:p w:rsidR="00000000" w:rsidRDefault="00465C48">
      <w:pPr>
        <w:pStyle w:val="HTML"/>
      </w:pPr>
      <w:r>
        <w:t>---------  ---------------------</w:t>
      </w:r>
    </w:p>
    <w:p w:rsidR="00000000" w:rsidRDefault="00465C48">
      <w:pPr>
        <w:pStyle w:val="HTML"/>
      </w:pPr>
      <w:r>
        <w:t>(подпись)  (инициалы, фамилия)</w:t>
      </w:r>
    </w:p>
    <w:p w:rsidR="00000000" w:rsidRDefault="00465C48">
      <w:pPr>
        <w:pStyle w:val="HTML"/>
      </w:pPr>
      <w:r>
        <w:t>Главного библиотекаря              00.00.0000</w:t>
      </w:r>
    </w:p>
    <w:p w:rsidR="00000000" w:rsidRDefault="00465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C48">
      <w:pPr>
        <w:pStyle w:val="just"/>
      </w:pPr>
      <w:r>
        <w:t>1.1. Главный библиотекарь относится к категории руководителей.</w:t>
      </w:r>
    </w:p>
    <w:p w:rsidR="00000000" w:rsidRDefault="00465C48">
      <w:pPr>
        <w:pStyle w:val="just"/>
      </w:pPr>
      <w:r>
        <w:t>1.2. На должность главного библиотекаря принимается лицо, имеющее высшее про</w:t>
      </w:r>
      <w:r>
        <w:t>фессиональное образование (библиотечное, культуры и искусства, педагогическое) и стаж работы в должности ведущего библиотекаря (библиографа) не менее 3 лет, в должности библиотекаря I категории - не менее 5 лет.</w:t>
      </w:r>
    </w:p>
    <w:p w:rsidR="00000000" w:rsidRDefault="00465C48">
      <w:pPr>
        <w:pStyle w:val="just"/>
      </w:pPr>
      <w:r>
        <w:t>1.3. Главный библиотекарь должен знать:</w:t>
      </w:r>
    </w:p>
    <w:p w:rsidR="00000000" w:rsidRDefault="00465C48">
      <w:pPr>
        <w:pStyle w:val="just"/>
      </w:pPr>
      <w:r>
        <w:t>- за</w:t>
      </w:r>
      <w:r>
        <w:t>коны и иные нормативные правовые акты Российской Федерации, регламентирующие научно-производственную или научную деятельность библиотеки;</w:t>
      </w:r>
    </w:p>
    <w:p w:rsidR="00000000" w:rsidRDefault="00465C48">
      <w:pPr>
        <w:pStyle w:val="just"/>
      </w:pPr>
      <w:r>
        <w:t>- структуру библиотеки;</w:t>
      </w:r>
    </w:p>
    <w:p w:rsidR="00000000" w:rsidRDefault="00465C48">
      <w:pPr>
        <w:pStyle w:val="just"/>
      </w:pPr>
      <w:r>
        <w:t>- устав библиотеки;</w:t>
      </w:r>
    </w:p>
    <w:p w:rsidR="00000000" w:rsidRDefault="00465C48">
      <w:pPr>
        <w:pStyle w:val="just"/>
      </w:pPr>
      <w:r>
        <w:t>- теорию и практику библиотечного дела, тенденции его развития;</w:t>
      </w:r>
    </w:p>
    <w:p w:rsidR="00000000" w:rsidRDefault="00465C48">
      <w:pPr>
        <w:pStyle w:val="just"/>
      </w:pPr>
      <w:r>
        <w:t>- технолог</w:t>
      </w:r>
      <w:r>
        <w:t>ию библиотечных процессов;</w:t>
      </w:r>
    </w:p>
    <w:p w:rsidR="00000000" w:rsidRDefault="00465C48">
      <w:pPr>
        <w:pStyle w:val="just"/>
      </w:pPr>
      <w:r>
        <w:t>- теоретические и практические методы обработки и получения информации с использованием современных технологий;</w:t>
      </w:r>
    </w:p>
    <w:p w:rsidR="00000000" w:rsidRDefault="00465C48">
      <w:pPr>
        <w:pStyle w:val="just"/>
      </w:pPr>
      <w:r>
        <w:t>- основы менеджмента;</w:t>
      </w:r>
    </w:p>
    <w:p w:rsidR="00000000" w:rsidRDefault="00465C48">
      <w:pPr>
        <w:pStyle w:val="just"/>
      </w:pPr>
      <w:r>
        <w:t>- основы трудового законодательства;</w:t>
      </w:r>
    </w:p>
    <w:p w:rsidR="00000000" w:rsidRDefault="00465C48">
      <w:pPr>
        <w:pStyle w:val="just"/>
      </w:pPr>
      <w:r>
        <w:t>- Правила внутреннего трудового распорядка;</w:t>
      </w:r>
    </w:p>
    <w:p w:rsidR="00000000" w:rsidRDefault="00465C48">
      <w:pPr>
        <w:pStyle w:val="just"/>
      </w:pPr>
      <w:r>
        <w:t>- правила и но</w:t>
      </w:r>
      <w:r>
        <w:t>рмы охраны труда и техники безопасности, производственной санитарии и противопожарной защиты;</w:t>
      </w:r>
    </w:p>
    <w:p w:rsidR="00000000" w:rsidRDefault="00465C48">
      <w:pPr>
        <w:pStyle w:val="just"/>
      </w:pPr>
      <w:r>
        <w:lastRenderedPageBreak/>
        <w:t>- ______________________________________________________________________.</w:t>
      </w:r>
    </w:p>
    <w:p w:rsidR="00000000" w:rsidRDefault="00465C48">
      <w:pPr>
        <w:pStyle w:val="just"/>
      </w:pPr>
      <w:r>
        <w:t>1.4. Главный библиотекарь в своей деятельности руководствуется:</w:t>
      </w:r>
    </w:p>
    <w:p w:rsidR="00000000" w:rsidRDefault="00465C48">
      <w:pPr>
        <w:pStyle w:val="HTML"/>
      </w:pPr>
      <w:r>
        <w:t xml:space="preserve">    - Положением о _______________________________________________________;</w:t>
      </w:r>
    </w:p>
    <w:p w:rsidR="00000000" w:rsidRDefault="00465C48">
      <w:pPr>
        <w:pStyle w:val="HTML"/>
      </w:pPr>
      <w:r>
        <w:t>(наименование библиотеки)</w:t>
      </w:r>
    </w:p>
    <w:p w:rsidR="00000000" w:rsidRDefault="00465C48">
      <w:pPr>
        <w:pStyle w:val="HTML"/>
      </w:pPr>
      <w:r>
        <w:t>- Положением о _______________________________________________________;</w:t>
      </w:r>
    </w:p>
    <w:p w:rsidR="00000000" w:rsidRDefault="00465C48">
      <w:pPr>
        <w:pStyle w:val="HTML"/>
      </w:pPr>
      <w:r>
        <w:t>(наименование стру</w:t>
      </w:r>
      <w:r>
        <w:t>ктурного подразделения,</w:t>
      </w:r>
    </w:p>
    <w:p w:rsidR="00000000" w:rsidRDefault="00465C48">
      <w:pPr>
        <w:pStyle w:val="HTML"/>
      </w:pPr>
      <w:r>
        <w:t>возглавляемого главным библиотекарем)</w:t>
      </w:r>
    </w:p>
    <w:p w:rsidR="00000000" w:rsidRDefault="00465C48">
      <w:pPr>
        <w:pStyle w:val="just"/>
      </w:pPr>
      <w:r>
        <w:t>- настоящей должностной инструкцией;</w:t>
      </w:r>
    </w:p>
    <w:p w:rsidR="00000000" w:rsidRDefault="00465C48">
      <w:pPr>
        <w:pStyle w:val="HTML"/>
      </w:pPr>
      <w:r>
        <w:t xml:space="preserve">    - ____________________________________________________________________.</w:t>
      </w:r>
    </w:p>
    <w:p w:rsidR="00000000" w:rsidRDefault="00465C48">
      <w:pPr>
        <w:pStyle w:val="HTML"/>
      </w:pPr>
      <w:r>
        <w:t>(иные акты и документы, непосредственно связанные с трудовой</w:t>
      </w:r>
    </w:p>
    <w:p w:rsidR="00000000" w:rsidRDefault="00465C48">
      <w:pPr>
        <w:pStyle w:val="HTML"/>
      </w:pPr>
      <w:r>
        <w:t>функцией главного би</w:t>
      </w:r>
      <w:r>
        <w:t>блиотекаря)</w:t>
      </w:r>
    </w:p>
    <w:p w:rsidR="00000000" w:rsidRDefault="00465C48">
      <w:pPr>
        <w:pStyle w:val="HTML"/>
      </w:pPr>
      <w:r>
        <w:t>1.5. Главный библиотекарь подчиняется непосредственно _________________</w:t>
      </w:r>
    </w:p>
    <w:p w:rsidR="00000000" w:rsidRDefault="00465C48">
      <w:pPr>
        <w:pStyle w:val="HTML"/>
      </w:pPr>
      <w:r>
        <w:t>(наименование</w:t>
      </w:r>
    </w:p>
    <w:p w:rsidR="00000000" w:rsidRDefault="00465C48">
      <w:pPr>
        <w:pStyle w:val="HTML"/>
      </w:pPr>
      <w:r>
        <w:t>_______________________.</w:t>
      </w:r>
    </w:p>
    <w:p w:rsidR="00000000" w:rsidRDefault="00465C48">
      <w:pPr>
        <w:pStyle w:val="HTML"/>
      </w:pPr>
      <w:r>
        <w:t>должности руководителя)</w:t>
      </w:r>
    </w:p>
    <w:p w:rsidR="00000000" w:rsidRDefault="00465C48">
      <w:pPr>
        <w:pStyle w:val="just"/>
      </w:pPr>
      <w:r>
        <w:t>1.6. В период отсутствия главного библиотекаря (отпуска, болезни, пр.) его обязанности исполняет работник, на</w:t>
      </w:r>
      <w:r>
        <w:t>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0000" w:rsidRDefault="00465C48">
      <w:pPr>
        <w:pStyle w:val="just"/>
      </w:pPr>
      <w:r>
        <w:t xml:space="preserve">1.7. Главный библиотекарь относится к профессиональной </w:t>
      </w:r>
      <w:r>
        <w:t xml:space="preserve">квалификационной группе "Должности работников культуры, искусства и кинематографии ведущего звена" (Приказ Минздравсоцразвития России от 31 августа 2007 г. N 570) </w:t>
      </w:r>
      <w:r>
        <w:rPr>
          <w:vertAlign w:val="superscript"/>
        </w:rPr>
        <w:t>1</w:t>
      </w:r>
      <w:r>
        <w:t xml:space="preserve"> .</w:t>
      </w:r>
    </w:p>
    <w:p w:rsidR="00000000" w:rsidRDefault="00465C48">
      <w:pPr>
        <w:pStyle w:val="sel"/>
        <w:divId w:val="1448112638"/>
      </w:pPr>
      <w:r>
        <w:t>1 Для должностной инструкции работника бюджетного учреждения.</w:t>
      </w:r>
    </w:p>
    <w:p w:rsidR="00000000" w:rsidRDefault="00465C48">
      <w:pPr>
        <w:pStyle w:val="just"/>
      </w:pPr>
      <w:r>
        <w:t>1.8. ______________________</w:t>
      </w:r>
      <w:r>
        <w:t>_____________________________________________.</w:t>
      </w:r>
    </w:p>
    <w:p w:rsidR="00000000" w:rsidRDefault="00465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C48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465C48">
      <w:pPr>
        <w:pStyle w:val="HTML"/>
      </w:pPr>
      <w:r>
        <w:t xml:space="preserve">    2.1. Руководство _____________________________________________________.</w:t>
      </w:r>
    </w:p>
    <w:p w:rsidR="00000000" w:rsidRDefault="00465C48">
      <w:pPr>
        <w:pStyle w:val="HTML"/>
      </w:pPr>
      <w:r>
        <w:t>(направление/направления деятельности библиотеки)</w:t>
      </w:r>
    </w:p>
    <w:p w:rsidR="00000000" w:rsidRDefault="00465C48">
      <w:pPr>
        <w:pStyle w:val="just"/>
      </w:pPr>
      <w:r>
        <w:t>2.2. Участие в научно-производственных процессах библиотеки.</w:t>
      </w:r>
    </w:p>
    <w:p w:rsidR="00000000" w:rsidRDefault="00465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C48">
      <w:pPr>
        <w:pStyle w:val="3"/>
        <w:rPr>
          <w:rFonts w:eastAsia="Times New Roman"/>
        </w:rPr>
      </w:pPr>
      <w:r>
        <w:rPr>
          <w:rFonts w:eastAsia="Times New Roman"/>
        </w:rPr>
        <w:t>3. Должно</w:t>
      </w:r>
      <w:r>
        <w:rPr>
          <w:rFonts w:eastAsia="Times New Roman"/>
        </w:rPr>
        <w:t>стные обязанности</w:t>
      </w:r>
    </w:p>
    <w:p w:rsidR="00000000" w:rsidRDefault="00465C48">
      <w:pPr>
        <w:pStyle w:val="just"/>
      </w:pPr>
      <w:r>
        <w:t>Главный библиотекарь исполняет следующие обязанности:</w:t>
      </w:r>
    </w:p>
    <w:p w:rsidR="00000000" w:rsidRDefault="00465C48">
      <w:pPr>
        <w:pStyle w:val="HTML"/>
      </w:pPr>
      <w:r>
        <w:t xml:space="preserve">    3.1. Ведет самостоятельный участок работы по __________________________</w:t>
      </w:r>
    </w:p>
    <w:p w:rsidR="00000000" w:rsidRDefault="00465C48">
      <w:pPr>
        <w:pStyle w:val="HTML"/>
      </w:pPr>
      <w:r>
        <w:t>(направление/направления</w:t>
      </w:r>
    </w:p>
    <w:p w:rsidR="00000000" w:rsidRDefault="00465C48">
      <w:pPr>
        <w:pStyle w:val="HTML"/>
      </w:pPr>
      <w:r>
        <w:t>________________________.</w:t>
      </w:r>
    </w:p>
    <w:p w:rsidR="00000000" w:rsidRDefault="00465C48">
      <w:pPr>
        <w:pStyle w:val="HTML"/>
      </w:pPr>
      <w:r>
        <w:t>деятельности библиотеки)</w:t>
      </w:r>
    </w:p>
    <w:p w:rsidR="00000000" w:rsidRDefault="00465C48">
      <w:pPr>
        <w:pStyle w:val="just"/>
      </w:pPr>
      <w:r>
        <w:t>3.2. Осуществляет руководство функциональной группой, комплексом научно-производственной работы группы, в случае необходимости заменяет работников группы на любом участке работы.</w:t>
      </w:r>
    </w:p>
    <w:p w:rsidR="00000000" w:rsidRDefault="00465C48">
      <w:pPr>
        <w:pStyle w:val="just"/>
      </w:pPr>
      <w:r>
        <w:t>3.3. Организует научно-производственную работу группы, распределяет и перерас</w:t>
      </w:r>
      <w:r>
        <w:t>пределяет научно-производственные обязанности работников группы.</w:t>
      </w:r>
    </w:p>
    <w:p w:rsidR="00000000" w:rsidRDefault="00465C48">
      <w:pPr>
        <w:pStyle w:val="just"/>
      </w:pPr>
      <w:r>
        <w:t>3.4. Принимает непосредственное участие в производственных процессах, обеспечивает их качество и эффективность на основе широкого использования современных технологий, прогрессивных форм орга</w:t>
      </w:r>
      <w:r>
        <w:t>низации труда, научно обоснованных нормативов, изучения передового опыта (отечественного и зарубежного).</w:t>
      </w:r>
    </w:p>
    <w:p w:rsidR="00000000" w:rsidRDefault="00465C48">
      <w:pPr>
        <w:pStyle w:val="just"/>
      </w:pPr>
      <w:r>
        <w:t>3.5. Осуществляет контроль за выполнением научно-производственного плана группы.</w:t>
      </w:r>
    </w:p>
    <w:p w:rsidR="00000000" w:rsidRDefault="00465C48">
      <w:pPr>
        <w:pStyle w:val="just"/>
      </w:pPr>
      <w:r>
        <w:t>3.6. Участвует в разработке и реализации текущих и перспективных плано</w:t>
      </w:r>
      <w:r>
        <w:t>в (проектов, программ) группы и библиотеки в целом, библиотечных нормативных документов, положений, стандартов и технологий.</w:t>
      </w:r>
    </w:p>
    <w:p w:rsidR="00000000" w:rsidRDefault="00465C48">
      <w:pPr>
        <w:pStyle w:val="just"/>
      </w:pPr>
      <w:r>
        <w:t>3.7. Участвует в научных исследованиях в соответствии с направлением деятельности, а также в реализации результатов исследований.</w:t>
      </w:r>
    </w:p>
    <w:p w:rsidR="00000000" w:rsidRDefault="00465C48">
      <w:pPr>
        <w:pStyle w:val="just"/>
      </w:pPr>
      <w:r>
        <w:t>3</w:t>
      </w:r>
      <w:r>
        <w:t>.8. Принимает участие в работах, связанных с маркетинговыми исследованиями в области формирования и использования ресурсов библиотеки, состава читателей, спроса на библиотечные услуги.</w:t>
      </w:r>
    </w:p>
    <w:p w:rsidR="00000000" w:rsidRDefault="00465C48">
      <w:pPr>
        <w:pStyle w:val="just"/>
      </w:pPr>
      <w:r>
        <w:t>3.9. Участвует в системе непрерывного образования и повышения квалифика</w:t>
      </w:r>
      <w:r>
        <w:t>ции библиотечных работников.</w:t>
      </w:r>
    </w:p>
    <w:p w:rsidR="00000000" w:rsidRDefault="00465C48">
      <w:pPr>
        <w:pStyle w:val="HTML"/>
      </w:pPr>
      <w:r>
        <w:t xml:space="preserve">    3.10. ________________________________________________________________.</w:t>
      </w:r>
    </w:p>
    <w:p w:rsidR="00000000" w:rsidRDefault="00465C48">
      <w:pPr>
        <w:pStyle w:val="HTML"/>
      </w:pPr>
      <w:r>
        <w:t>(другие обязанности)</w:t>
      </w:r>
    </w:p>
    <w:p w:rsidR="00000000" w:rsidRDefault="00465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C48">
      <w:pPr>
        <w:pStyle w:val="3"/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465C48">
      <w:pPr>
        <w:pStyle w:val="just"/>
      </w:pPr>
      <w:r>
        <w:t>Главный библиотекарь имеет право:</w:t>
      </w:r>
    </w:p>
    <w:p w:rsidR="00000000" w:rsidRDefault="00465C48">
      <w:pPr>
        <w:pStyle w:val="just"/>
      </w:pPr>
      <w:r>
        <w:t>4.1. Участвовать в обсуждении проектов решений руководства учреждения (организации).</w:t>
      </w:r>
    </w:p>
    <w:p w:rsidR="00000000" w:rsidRDefault="00465C48">
      <w:pPr>
        <w:pStyle w:val="just"/>
      </w:pPr>
      <w:r>
        <w:t>4</w:t>
      </w:r>
      <w:r>
        <w:t>.2. Распоряжаться вверенными ему имуществом и средствами с соблюдением требований, определенных нормативными правовыми актами, учредительными документами.</w:t>
      </w:r>
    </w:p>
    <w:p w:rsidR="00000000" w:rsidRDefault="00465C48">
      <w:pPr>
        <w:pStyle w:val="HTML"/>
      </w:pPr>
      <w:r>
        <w:t xml:space="preserve">    4.3. Подписывать и визировать ________________________________________.</w:t>
      </w:r>
    </w:p>
    <w:p w:rsidR="00000000" w:rsidRDefault="00465C48">
      <w:pPr>
        <w:pStyle w:val="HTML"/>
      </w:pPr>
      <w:r>
        <w:t>(виды документов)</w:t>
      </w:r>
    </w:p>
    <w:p w:rsidR="00000000" w:rsidRDefault="00465C48">
      <w:pPr>
        <w:pStyle w:val="just"/>
      </w:pPr>
      <w:r>
        <w:t>4.4. Ин</w:t>
      </w:r>
      <w:r>
        <w:t>ициировать и проводить совещания по организационным вопросам.</w:t>
      </w:r>
    </w:p>
    <w:p w:rsidR="00000000" w:rsidRDefault="00465C48">
      <w:pPr>
        <w:pStyle w:val="just"/>
      </w:pPr>
      <w:r>
        <w:t>4.5. Запрашивать и получать от структурных подразделений необходимую информацию, документы.</w:t>
      </w:r>
    </w:p>
    <w:p w:rsidR="00000000" w:rsidRDefault="00465C48">
      <w:pPr>
        <w:pStyle w:val="just"/>
      </w:pPr>
      <w:r>
        <w:t>4.6. Проводить проверки качества и своевременности исполнения поручений.</w:t>
      </w:r>
    </w:p>
    <w:p w:rsidR="00000000" w:rsidRDefault="00465C48">
      <w:pPr>
        <w:pStyle w:val="just"/>
      </w:pPr>
      <w:r>
        <w:t>4.7. Требовать прекращения (п</w:t>
      </w:r>
      <w:r>
        <w:t>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000000" w:rsidRDefault="00465C48">
      <w:pPr>
        <w:pStyle w:val="just"/>
      </w:pPr>
      <w:r>
        <w:t>4.8. Участвовать в обсуждении вопросов, касающих</w:t>
      </w:r>
      <w:r>
        <w:t>ся исполняемых им должностных обязанностей.</w:t>
      </w:r>
    </w:p>
    <w:p w:rsidR="00000000" w:rsidRDefault="00465C48">
      <w:pPr>
        <w:pStyle w:val="HTML"/>
      </w:pPr>
      <w:r>
        <w:t xml:space="preserve">    4.9. Вносить на рассмотрение __________________________________________</w:t>
      </w:r>
    </w:p>
    <w:p w:rsidR="00000000" w:rsidRDefault="00465C48">
      <w:pPr>
        <w:pStyle w:val="HTML"/>
      </w:pPr>
      <w:r>
        <w:t>(наименование должности руководителя)</w:t>
      </w:r>
    </w:p>
    <w:p w:rsidR="00000000" w:rsidRDefault="00465C48">
      <w:pPr>
        <w:pStyle w:val="HTML"/>
      </w:pPr>
      <w:r>
        <w:t>представления о приеме, перемещении и увольнении  работников возглавляемого</w:t>
      </w:r>
    </w:p>
    <w:p w:rsidR="00000000" w:rsidRDefault="00465C48">
      <w:pPr>
        <w:pStyle w:val="HTML"/>
      </w:pPr>
      <w:r>
        <w:t xml:space="preserve">им  </w:t>
      </w:r>
      <w:r>
        <w:t>подразделения;  предложения  об  их  поощрении  или  о наложении на них</w:t>
      </w:r>
    </w:p>
    <w:p w:rsidR="00000000" w:rsidRDefault="00465C48">
      <w:pPr>
        <w:pStyle w:val="HTML"/>
      </w:pPr>
      <w:r>
        <w:t>взысканий.</w:t>
      </w:r>
    </w:p>
    <w:p w:rsidR="00000000" w:rsidRDefault="00465C48">
      <w:pPr>
        <w:pStyle w:val="just"/>
      </w:pPr>
      <w:r>
        <w:t>4.10. Требовать от руководства учреждения (организации) оказания содействия в исполнении его должностных обязанностей и прав.</w:t>
      </w:r>
    </w:p>
    <w:p w:rsidR="00000000" w:rsidRDefault="00465C48">
      <w:pPr>
        <w:pStyle w:val="HTML"/>
      </w:pPr>
      <w:r>
        <w:t xml:space="preserve">    4.11. _____________________________________</w:t>
      </w:r>
      <w:r>
        <w:t>___________________________.</w:t>
      </w:r>
    </w:p>
    <w:p w:rsidR="00000000" w:rsidRDefault="00465C48">
      <w:pPr>
        <w:pStyle w:val="HTML"/>
      </w:pPr>
      <w:r>
        <w:t>(другие права)</w:t>
      </w:r>
    </w:p>
    <w:p w:rsidR="00000000" w:rsidRDefault="00465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C48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465C48">
      <w:pPr>
        <w:pStyle w:val="just"/>
      </w:pPr>
      <w:r>
        <w:t>5.1. Главный библиотекарь привлекается к ответственности:</w:t>
      </w:r>
    </w:p>
    <w:p w:rsidR="00000000" w:rsidRDefault="00465C48">
      <w:pPr>
        <w:pStyle w:val="just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</w:t>
      </w:r>
      <w:r>
        <w:t>орядке, установленном действующим трудовым законодательством Российской Федерации;</w:t>
      </w:r>
    </w:p>
    <w:p w:rsidR="00000000" w:rsidRDefault="00465C48">
      <w:pPr>
        <w:pStyle w:val="just"/>
      </w:pPr>
      <w: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</w:t>
      </w:r>
      <w:r>
        <w:t xml:space="preserve"> Федерации;</w:t>
      </w:r>
    </w:p>
    <w:p w:rsidR="00000000" w:rsidRDefault="00465C48">
      <w:pPr>
        <w:pStyle w:val="just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000000" w:rsidRDefault="00465C48">
      <w:pPr>
        <w:pStyle w:val="just"/>
      </w:pPr>
      <w:r>
        <w:t>5.2. ___________________________________________________________________.</w:t>
      </w:r>
    </w:p>
    <w:p w:rsidR="00000000" w:rsidRDefault="00465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C48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465C48">
      <w:pPr>
        <w:pStyle w:val="HTML"/>
      </w:pPr>
      <w:r>
        <w:t xml:space="preserve">    6</w:t>
      </w:r>
      <w:r>
        <w:t>.1.   Настоящая   должностная   инструкция   разработана   на   основе</w:t>
      </w:r>
    </w:p>
    <w:p w:rsidR="00000000" w:rsidRDefault="00465C48">
      <w:pPr>
        <w:pStyle w:val="HTML"/>
      </w:pPr>
      <w:r>
        <w:t>Квалификационной  характеристики  должности  "Главный библиотекарь" (Единый</w:t>
      </w:r>
    </w:p>
    <w:p w:rsidR="00000000" w:rsidRDefault="00465C48">
      <w:pPr>
        <w:pStyle w:val="HTML"/>
      </w:pPr>
      <w:r>
        <w:t>квалификационный   справочник   должностей  руководителей,  специалистов  и</w:t>
      </w:r>
    </w:p>
    <w:p w:rsidR="00000000" w:rsidRDefault="00465C48">
      <w:pPr>
        <w:pStyle w:val="HTML"/>
      </w:pPr>
      <w:r>
        <w:t>служащих.  Раздел  "Квалификацион</w:t>
      </w:r>
      <w:r>
        <w:t>ные  характеристики  должностей работников</w:t>
      </w:r>
    </w:p>
    <w:p w:rsidR="00000000" w:rsidRDefault="00465C48">
      <w:pPr>
        <w:pStyle w:val="HTML"/>
      </w:pPr>
      <w:r>
        <w:t>культуры,    искусства    и    кинематографии",    утвержденный    Приказом</w:t>
      </w:r>
    </w:p>
    <w:p w:rsidR="00000000" w:rsidRDefault="00465C48">
      <w:pPr>
        <w:pStyle w:val="HTML"/>
      </w:pPr>
      <w:r>
        <w:t>Минздравсоцразвития    России    от    30   марта   2011   г.    N   251н),</w:t>
      </w:r>
    </w:p>
    <w:p w:rsidR="00000000" w:rsidRDefault="00465C48">
      <w:pPr>
        <w:pStyle w:val="HTML"/>
      </w:pPr>
      <w:r>
        <w:t>___________________________________.</w:t>
      </w:r>
    </w:p>
    <w:p w:rsidR="00000000" w:rsidRDefault="00465C48">
      <w:pPr>
        <w:pStyle w:val="HTML"/>
      </w:pPr>
      <w:r>
        <w:t xml:space="preserve">(реквизиты иных актов и </w:t>
      </w:r>
      <w:r>
        <w:t>документов)</w:t>
      </w:r>
    </w:p>
    <w:p w:rsidR="00000000" w:rsidRDefault="00465C48">
      <w:pPr>
        <w:pStyle w:val="HTML"/>
      </w:pPr>
      <w:r>
        <w:t>6.2.   Ознакомление   работника  с  настоящей  должностной  инструкцией</w:t>
      </w:r>
    </w:p>
    <w:p w:rsidR="00000000" w:rsidRDefault="00465C48">
      <w:pPr>
        <w:pStyle w:val="HTML"/>
      </w:pPr>
      <w:r>
        <w:t>осуществляется при приеме на работу (до подписания трудового договора).</w:t>
      </w:r>
    </w:p>
    <w:p w:rsidR="00000000" w:rsidRDefault="00465C48">
      <w:pPr>
        <w:pStyle w:val="HTML"/>
      </w:pPr>
      <w:r>
        <w:t>Факт   ознакомления   работника  с  настоящей  должностной  инструкцией</w:t>
      </w:r>
    </w:p>
    <w:p w:rsidR="00000000" w:rsidRDefault="00465C48">
      <w:pPr>
        <w:pStyle w:val="HTML"/>
      </w:pPr>
      <w:r>
        <w:t>подтверждается _____________</w:t>
      </w:r>
      <w:r>
        <w:t>_______________________________________________</w:t>
      </w:r>
    </w:p>
    <w:p w:rsidR="00000000" w:rsidRDefault="00465C48">
      <w:pPr>
        <w:pStyle w:val="HTML"/>
      </w:pPr>
      <w:r>
        <w:t>(росписью в листе ознакомления, являющемся неотъемлемой</w:t>
      </w:r>
    </w:p>
    <w:p w:rsidR="00000000" w:rsidRDefault="00465C48">
      <w:pPr>
        <w:pStyle w:val="HTML"/>
      </w:pPr>
      <w:r>
        <w:t>___________________________________________________________________________</w:t>
      </w:r>
    </w:p>
    <w:p w:rsidR="00000000" w:rsidRDefault="00465C48">
      <w:pPr>
        <w:pStyle w:val="HTML"/>
      </w:pPr>
      <w:r>
        <w:t>частью настоящей инструкции (в журнале ознакомления с должностными</w:t>
      </w:r>
    </w:p>
    <w:p w:rsidR="00000000" w:rsidRDefault="00465C48">
      <w:pPr>
        <w:pStyle w:val="HTML"/>
      </w:pPr>
      <w:r>
        <w:t>___________________________________________________________________________</w:t>
      </w:r>
    </w:p>
    <w:p w:rsidR="00000000" w:rsidRDefault="00465C48">
      <w:pPr>
        <w:pStyle w:val="HTML"/>
      </w:pPr>
      <w:r>
        <w:t>инструкциями); в экземпляре должностной инструкции, хранящемся</w:t>
      </w:r>
    </w:p>
    <w:p w:rsidR="00000000" w:rsidRDefault="00465C48">
      <w:pPr>
        <w:pStyle w:val="HTML"/>
      </w:pPr>
      <w:r>
        <w:t>__________________________________________________</w:t>
      </w:r>
      <w:r>
        <w:t>________________________.</w:t>
      </w:r>
    </w:p>
    <w:p w:rsidR="00000000" w:rsidRDefault="00465C48">
      <w:pPr>
        <w:pStyle w:val="HTML"/>
      </w:pPr>
      <w:r>
        <w:t>у работодателя; иной способ)</w:t>
      </w:r>
    </w:p>
    <w:p w:rsidR="00000000" w:rsidRDefault="00465C48">
      <w:pPr>
        <w:pStyle w:val="just"/>
      </w:pPr>
      <w:r>
        <w:t>6.3. ___________________________________________________________________.</w:t>
      </w:r>
    </w:p>
    <w:p w:rsidR="00000000" w:rsidRDefault="00465C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https://порядокправа.рф/obrazecy/dolzhnostnaya_instrukciya_glavnogo_bibliotekarya.htm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8"/>
    <w:rsid w:val="004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61BA9C-5386-4F27-A5C0-91B950C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glavnogo_bibliotekar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главного библиотекаря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2022-08-06T21:15:00Z</dcterms:created>
  <dcterms:modified xsi:type="dcterms:W3CDTF">2022-08-06T21:15:00Z</dcterms:modified>
</cp:coreProperties>
</file>