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65E31">
      <w:pPr>
        <w:pStyle w:val="1"/>
        <w:rPr>
          <w:rFonts w:eastAsia="Times New Roman"/>
        </w:rPr>
      </w:pPr>
      <w:r>
        <w:rPr>
          <w:rFonts w:eastAsia="Times New Roman"/>
        </w:rPr>
        <w:t>Договор страхования ответственности</w:t>
      </w:r>
    </w:p>
    <w:p w:rsidR="00000000" w:rsidRDefault="00365E31">
      <w:pPr>
        <w:pStyle w:val="right"/>
      </w:pPr>
      <w:r>
        <w:t>Приложение к Письму Минкомсвязи России от 26.06.2012 N НМ-П13-8185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ДОГОВОР N ______ страхования ответственности</w:t>
      </w:r>
    </w:p>
    <w:p w:rsidR="00000000" w:rsidRDefault="00365E31">
      <w:pPr>
        <w:pStyle w:val="HTML"/>
      </w:pPr>
      <w:r>
        <w:t>г. ________                                        "__" __________ 200__ г.</w:t>
      </w:r>
    </w:p>
    <w:p w:rsidR="00000000" w:rsidRDefault="00365E31">
      <w:pPr>
        <w:pStyle w:val="HTML"/>
      </w:pPr>
    </w:p>
    <w:p w:rsidR="00000000" w:rsidRDefault="00365E31">
      <w:pPr>
        <w:pStyle w:val="HTML"/>
      </w:pPr>
      <w:r>
        <w:t>__________________________, именуемое в дальнейшем "Страховщик", в лице</w:t>
      </w:r>
    </w:p>
    <w:p w:rsidR="00000000" w:rsidRDefault="00365E31">
      <w:pPr>
        <w:pStyle w:val="HTML"/>
      </w:pPr>
      <w:r>
        <w:t>__________________________________________________________________________,</w:t>
      </w:r>
    </w:p>
    <w:p w:rsidR="00000000" w:rsidRDefault="00365E31">
      <w:pPr>
        <w:pStyle w:val="HTML"/>
      </w:pPr>
      <w:r>
        <w:t>(должность, Ф.И.О. руководителя Страховщика, директора филиала,</w:t>
      </w:r>
    </w:p>
    <w:p w:rsidR="00000000" w:rsidRDefault="00365E31">
      <w:pPr>
        <w:pStyle w:val="HTML"/>
      </w:pPr>
      <w:r>
        <w:t>представителя Страховщика)</w:t>
      </w:r>
    </w:p>
    <w:p w:rsidR="00000000" w:rsidRDefault="00365E31">
      <w:pPr>
        <w:pStyle w:val="HTML"/>
      </w:pPr>
      <w:r>
        <w:t>действующего на о</w:t>
      </w:r>
      <w:r>
        <w:t>сновании ________________________________________________,</w:t>
      </w:r>
    </w:p>
    <w:p w:rsidR="00000000" w:rsidRDefault="00365E31">
      <w:pPr>
        <w:pStyle w:val="HTML"/>
      </w:pPr>
      <w:r>
        <w:t>(Устава, доверенности от "__" ________ 200_ г.</w:t>
      </w:r>
    </w:p>
    <w:p w:rsidR="00000000" w:rsidRDefault="00365E31">
      <w:pPr>
        <w:pStyle w:val="HTML"/>
      </w:pPr>
      <w:r>
        <w:t>N ___, Положения о __________________ филиале)</w:t>
      </w:r>
    </w:p>
    <w:p w:rsidR="00000000" w:rsidRDefault="00365E31">
      <w:pPr>
        <w:pStyle w:val="HTML"/>
      </w:pPr>
      <w:r>
        <w:t>с одной стороны, и _______________________________________________________,</w:t>
      </w:r>
    </w:p>
    <w:p w:rsidR="00000000" w:rsidRDefault="00365E31">
      <w:pPr>
        <w:pStyle w:val="HTML"/>
      </w:pPr>
      <w:r>
        <w:t>(полное наименование органи</w:t>
      </w:r>
      <w:r>
        <w:t>зации)</w:t>
      </w:r>
    </w:p>
    <w:p w:rsidR="00000000" w:rsidRDefault="00365E31">
      <w:pPr>
        <w:pStyle w:val="HTML"/>
      </w:pPr>
      <w:r>
        <w:t>именуем___ в дальнейшем "Страхователь", в лице ___________________________</w:t>
      </w:r>
    </w:p>
    <w:p w:rsidR="00000000" w:rsidRDefault="00365E31">
      <w:pPr>
        <w:pStyle w:val="HTML"/>
      </w:pPr>
      <w:r>
        <w:t>__________________________________________________________________________,</w:t>
      </w:r>
    </w:p>
    <w:p w:rsidR="00000000" w:rsidRDefault="00365E31">
      <w:pPr>
        <w:pStyle w:val="HTML"/>
      </w:pPr>
      <w:r>
        <w:t>(должность, Ф.И.О.)</w:t>
      </w:r>
    </w:p>
    <w:p w:rsidR="00000000" w:rsidRDefault="00365E31">
      <w:pPr>
        <w:pStyle w:val="HTML"/>
      </w:pPr>
      <w:r>
        <w:t>действующего на основании ________________________________________________,</w:t>
      </w:r>
    </w:p>
    <w:p w:rsidR="00000000" w:rsidRDefault="00365E31">
      <w:pPr>
        <w:pStyle w:val="HTML"/>
      </w:pPr>
      <w:r>
        <w:t>(У</w:t>
      </w:r>
      <w:r>
        <w:t>става, доверенности от "__" ________ 200_ г.</w:t>
      </w:r>
    </w:p>
    <w:p w:rsidR="00000000" w:rsidRDefault="00365E31">
      <w:pPr>
        <w:pStyle w:val="HTML"/>
      </w:pPr>
      <w:r>
        <w:t>N ____)</w:t>
      </w:r>
    </w:p>
    <w:p w:rsidR="00000000" w:rsidRDefault="00365E31">
      <w:pPr>
        <w:pStyle w:val="HTML"/>
      </w:pPr>
      <w:r>
        <w:t>с другой стороны, заключили настоящий Договор о нижеследующем.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1. ПРЕДМЕТ ДОГОВОРА</w:t>
      </w:r>
    </w:p>
    <w:p w:rsidR="00000000" w:rsidRDefault="00365E31">
      <w:pPr>
        <w:pStyle w:val="just"/>
      </w:pPr>
      <w:r>
        <w:t>1.1. Предметом настоящего Договора является страхование ответственности Страхователя, осуществляющего деятельность, ука</w:t>
      </w:r>
      <w:r>
        <w:t>занную в п. 1.3 настоящего Договора, за убытки, понесенные третьими лицами, вследствие их доверия к информации, указанной в сертификате ключа проверки электронной подписи, выданном Страхователем, и информации, содержащейся в реестре сертификатов ключей про</w:t>
      </w:r>
      <w:r>
        <w:t>верки электронной подписи, который ведет Страхователь.</w:t>
      </w:r>
    </w:p>
    <w:p w:rsidR="00000000" w:rsidRDefault="00365E31">
      <w:pPr>
        <w:pStyle w:val="just"/>
      </w:pPr>
      <w:r>
        <w:t>Страхование ответственности осуществляется в рамках деятельности Страхователя, предусмотренной в соответствии с Федеральным законом N 63-ФЗ от 06.04.2011 "Об электронной подписи".</w:t>
      </w:r>
    </w:p>
    <w:p w:rsidR="00000000" w:rsidRDefault="00365E31">
      <w:pPr>
        <w:pStyle w:val="just"/>
      </w:pPr>
      <w:r>
        <w:t>Страхование ответстве</w:t>
      </w:r>
      <w:r>
        <w:t>нности производится в соответствии с "Правилами страхования ответственности товаропроизводителей, продавцов, исполнителей работ, услуг" Страховщика от __.__.__ (далее - Правила, Приложение 1 к настоящему Договору), а также письменным Заявлением Страховател</w:t>
      </w:r>
      <w:r>
        <w:t>я от "__" _________ 200_ г. (далее - Заявление, Приложение 2 к настоящему Договору).</w:t>
      </w:r>
    </w:p>
    <w:p w:rsidR="00000000" w:rsidRDefault="00365E31">
      <w:pPr>
        <w:pStyle w:val="just"/>
      </w:pPr>
      <w:r>
        <w:t xml:space="preserve">1.2. В соответствии с настоящим Договором Страховщик обязуется при </w:t>
      </w:r>
      <w:r>
        <w:t>наступлении страховых случаев (Раздел 2 настоящего Договора) произвести страховую выплату в пределах страховой суммы (Раздел 3 настоящего Договора) в порядке и на условиях, предусмотренных настоящим Договором, а Страхователь обязуется уплатить страховую пр</w:t>
      </w:r>
      <w:r>
        <w:t>емию в размере и в порядке, установленных Разделом 4 настоящего Договора.</w:t>
      </w:r>
    </w:p>
    <w:p w:rsidR="00000000" w:rsidRDefault="00365E31">
      <w:pPr>
        <w:pStyle w:val="just"/>
      </w:pPr>
      <w:r>
        <w:lastRenderedPageBreak/>
        <w:t>1.3. Объектом страхования являются имущественные интересы Страхователя, связанные с его обязанностью в соответствии с действующим законодательством Российской Федерации возместить уб</w:t>
      </w:r>
      <w:r>
        <w:t>ытки, понесенные третьими лицами (Выгодоприобретателями), вследствие деятельности Страхователя, предусмотренной в соответствии с Федеральным законом N 63-ФЗ от 06.04.2011 "Об электронной подписи".</w:t>
      </w:r>
    </w:p>
    <w:p w:rsidR="00000000" w:rsidRDefault="00365E31">
      <w:pPr>
        <w:pStyle w:val="just"/>
      </w:pPr>
      <w:r>
        <w:t>1.4. Договор страхования заключен в пользу Выгодоприобретат</w:t>
      </w:r>
      <w:r>
        <w:t>елей, указанных в пункте 1.3 настоящего договора.</w:t>
      </w:r>
    </w:p>
    <w:p w:rsidR="00000000" w:rsidRDefault="00365E31">
      <w:pPr>
        <w:pStyle w:val="just"/>
      </w:pPr>
      <w:r>
        <w:t>1.5. Территория страхования: Российская Федерация.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2. СТРАХОВЫЕ СЛУЧАИ</w:t>
      </w:r>
    </w:p>
    <w:p w:rsidR="00000000" w:rsidRDefault="00365E31">
      <w:pPr>
        <w:pStyle w:val="just"/>
      </w:pPr>
      <w:r>
        <w:t>2.1. Страховым случаем является понесение третьими лицами (Выгодоприобретателями) убытков вследствие недостатков деятельности Страхова</w:t>
      </w:r>
      <w:r>
        <w:t>теля, предусмотренной пунктом 1.1 настоящего договора, выразившееся в предоставлении Выгодоприобретателю:</w:t>
      </w:r>
    </w:p>
    <w:p w:rsidR="00000000" w:rsidRDefault="00365E31">
      <w:pPr>
        <w:pStyle w:val="just"/>
      </w:pPr>
      <w:r>
        <w:t>- недостоверной информации, указанной в сертификате ключа проверки электронной подписи, выданном Страхователем;</w:t>
      </w:r>
    </w:p>
    <w:p w:rsidR="00000000" w:rsidRDefault="00365E31">
      <w:pPr>
        <w:pStyle w:val="just"/>
      </w:pPr>
      <w:r>
        <w:t>- недостоверной информации, содержащей</w:t>
      </w:r>
      <w:r>
        <w:t>ся в реестре, который ведет Страхователь в соответствии с N 63-ФЗ от 06.04.2011 "Об электронной подписи".</w:t>
      </w:r>
    </w:p>
    <w:p w:rsidR="00000000" w:rsidRDefault="00365E31">
      <w:pPr>
        <w:pStyle w:val="just"/>
      </w:pPr>
      <w:r>
        <w:t>2.2. Случай, указанный в п. 2.1 настоящего Договора, считается страховым при условии, что соблюдены следующие требования:</w:t>
      </w:r>
    </w:p>
    <w:p w:rsidR="00000000" w:rsidRDefault="00365E31">
      <w:pPr>
        <w:pStyle w:val="just"/>
      </w:pPr>
      <w:r>
        <w:t>2.2.1. Страхователь обязан в</w:t>
      </w:r>
      <w:r>
        <w:t>озместить убытки, указанные в пункте 2.1, в соответствии с требованиями действующего законодательства Российской Федерации;</w:t>
      </w:r>
    </w:p>
    <w:p w:rsidR="00000000" w:rsidRDefault="00365E31">
      <w:pPr>
        <w:pStyle w:val="just"/>
      </w:pPr>
      <w:r>
        <w:t>2.2.2. факт причинения вреда и его размер подтверждены имущественными требованиями третьих лиц, заявленными в соответствии с действу</w:t>
      </w:r>
      <w:r>
        <w:t>ющим законодательством Российской Федерации, а также соответствующими документами из компетентных органов и организаций и/или решением суда о возмещении убытков;</w:t>
      </w:r>
    </w:p>
    <w:p w:rsidR="00000000" w:rsidRDefault="00365E31">
      <w:pPr>
        <w:pStyle w:val="just"/>
      </w:pPr>
      <w:r>
        <w:t>2.2.3. имеется прямая причинно-следственная связь между использованием (потреблением) оказанны</w:t>
      </w:r>
      <w:r>
        <w:t>х услуг и причинением убытков третьим лицам.</w:t>
      </w:r>
    </w:p>
    <w:p w:rsidR="00000000" w:rsidRDefault="00365E31">
      <w:pPr>
        <w:pStyle w:val="just"/>
      </w:pPr>
      <w:r>
        <w:t>2.3. При наступлении страхового случая возмещению подлежат также расходы, понесенные Страхователем с целью уменьшения убытков, возмещаемых по настоящему Договору, если такие расходы были необходимы или были прои</w:t>
      </w:r>
      <w:r>
        <w:t>зведены для выполнения письменных указаний Страховщика.</w:t>
      </w:r>
    </w:p>
    <w:p w:rsidR="00000000" w:rsidRDefault="00365E31">
      <w:pPr>
        <w:pStyle w:val="just"/>
      </w:pPr>
      <w:r>
        <w:t>2.4. По настоящему Договору также возмещаются обусловленные страховым случаем:</w:t>
      </w:r>
    </w:p>
    <w:p w:rsidR="00000000" w:rsidRDefault="00365E31">
      <w:pPr>
        <w:pStyle w:val="just"/>
      </w:pPr>
      <w:r>
        <w:t>2.4.1. расходы на проведение независимой экспертизы с целью установления обстоятельств и размера причиненного убытка;</w:t>
      </w:r>
    </w:p>
    <w:p w:rsidR="00000000" w:rsidRDefault="00365E31">
      <w:pPr>
        <w:pStyle w:val="just"/>
      </w:pPr>
      <w:r>
        <w:t>2.4</w:t>
      </w:r>
      <w:r>
        <w:t>.2. судебные расходы, за исключением расходов на оплату представителей (в том числе адвокатов).</w:t>
      </w:r>
    </w:p>
    <w:p w:rsidR="00000000" w:rsidRDefault="00365E31">
      <w:pPr>
        <w:pStyle w:val="just"/>
      </w:pPr>
      <w:r>
        <w:t>2.5. Перечень страховых случаев не подлежит расширительному толкованию.</w:t>
      </w:r>
    </w:p>
    <w:p w:rsidR="00000000" w:rsidRDefault="00365E31">
      <w:pPr>
        <w:pStyle w:val="just"/>
      </w:pPr>
      <w:r>
        <w:t>2.6. Исключения из страхования указаны в Разделе 4 Правил.</w:t>
      </w:r>
    </w:p>
    <w:p w:rsidR="00000000" w:rsidRDefault="00365E31">
      <w:pPr>
        <w:pStyle w:val="just"/>
      </w:pPr>
      <w:r>
        <w:t>2.7. Страхование распространя</w:t>
      </w:r>
      <w:r>
        <w:t>ется только на те страховые случаи, по которым требования третьих лиц о возмещении причиненного им вреда были заявлены в течение срока действия настоящего Договора.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3. СТРАХОВАЯ СУММА</w:t>
      </w:r>
    </w:p>
    <w:p w:rsidR="00000000" w:rsidRDefault="00365E31">
      <w:pPr>
        <w:pStyle w:val="just"/>
      </w:pPr>
      <w:r>
        <w:t>3.1. Страховая сумма устанавливается в размере:</w:t>
      </w:r>
    </w:p>
    <w:p w:rsidR="00000000" w:rsidRDefault="00365E31">
      <w:pPr>
        <w:pStyle w:val="HTML"/>
      </w:pPr>
      <w:r>
        <w:t>________________ (_____</w:t>
      </w:r>
      <w:r>
        <w:t>__________________________________________________).</w:t>
      </w:r>
    </w:p>
    <w:p w:rsidR="00000000" w:rsidRDefault="00365E31">
      <w:pPr>
        <w:pStyle w:val="just"/>
      </w:pPr>
      <w:r>
        <w:t>3.2. Лимиты ответственности: ________________________________________.</w:t>
      </w:r>
    </w:p>
    <w:p w:rsidR="00000000" w:rsidRDefault="00365E31">
      <w:pPr>
        <w:pStyle w:val="HTML"/>
      </w:pPr>
      <w:r>
        <w:t xml:space="preserve">    3.3. Франшиза: _______________________________________________________.</w:t>
      </w:r>
    </w:p>
    <w:p w:rsidR="00000000" w:rsidRDefault="00365E31">
      <w:pPr>
        <w:pStyle w:val="HTML"/>
      </w:pPr>
      <w:r>
        <w:t>(вид - условная/безусловная, размер)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4. СТРАХОВАЯ ПРЕМИЯ</w:t>
      </w:r>
    </w:p>
    <w:p w:rsidR="00000000" w:rsidRDefault="00365E31">
      <w:pPr>
        <w:pStyle w:val="just"/>
      </w:pPr>
      <w:r>
        <w:t>4.1. Общий размер страховой премии составляет: ______________________</w:t>
      </w:r>
    </w:p>
    <w:p w:rsidR="00000000" w:rsidRDefault="00365E31">
      <w:pPr>
        <w:pStyle w:val="left"/>
      </w:pPr>
      <w:r>
        <w:t>(_______________________).</w:t>
      </w:r>
    </w:p>
    <w:p w:rsidR="00000000" w:rsidRDefault="00365E31">
      <w:pPr>
        <w:pStyle w:val="HTML"/>
      </w:pPr>
      <w:r>
        <w:t xml:space="preserve">    4.2.    Страховая    премия    уплачивается   Страховщику   безналичным</w:t>
      </w:r>
    </w:p>
    <w:p w:rsidR="00000000" w:rsidRDefault="00365E31">
      <w:pPr>
        <w:pStyle w:val="HTML"/>
      </w:pPr>
      <w:r>
        <w:t>перечислением в следующем порядке: ____________________________</w:t>
      </w:r>
      <w:r>
        <w:t>____________</w:t>
      </w:r>
    </w:p>
    <w:p w:rsidR="00000000" w:rsidRDefault="00365E31">
      <w:pPr>
        <w:pStyle w:val="HTML"/>
      </w:pPr>
      <w:r>
        <w:t>(единовременно/в рассрочку)</w:t>
      </w:r>
    </w:p>
    <w:p w:rsidR="00000000" w:rsidRDefault="00365E31">
      <w:pPr>
        <w:pStyle w:val="HTML"/>
      </w:pPr>
      <w:r>
        <w:t>___________________________________________________________________________</w:t>
      </w:r>
    </w:p>
    <w:p w:rsidR="00000000" w:rsidRDefault="00365E31">
      <w:pPr>
        <w:pStyle w:val="HTML"/>
      </w:pPr>
      <w:r>
        <w:t>(размер и сроки уплаты: страховой премии - при уплате единовременно/</w:t>
      </w:r>
    </w:p>
    <w:p w:rsidR="00000000" w:rsidRDefault="00365E31">
      <w:pPr>
        <w:pStyle w:val="HTML"/>
      </w:pPr>
      <w:r>
        <w:t>взносов - при уплате в рассрочку)</w:t>
      </w:r>
    </w:p>
    <w:p w:rsidR="00000000" w:rsidRDefault="00365E31">
      <w:pPr>
        <w:pStyle w:val="HTML"/>
      </w:pPr>
      <w:r>
        <w:t>на расчетный счет __________________</w:t>
      </w:r>
      <w:r>
        <w:t>______________________________________.</w:t>
      </w:r>
    </w:p>
    <w:p w:rsidR="00000000" w:rsidRDefault="00365E31">
      <w:pPr>
        <w:pStyle w:val="HTML"/>
      </w:pPr>
      <w:r>
        <w:t>(Страховщика/представителя Страховщика</w:t>
      </w:r>
    </w:p>
    <w:p w:rsidR="00000000" w:rsidRDefault="00365E31">
      <w:pPr>
        <w:pStyle w:val="HTML"/>
      </w:pPr>
      <w:r>
        <w:t>(наименование и реквизиты))</w:t>
      </w:r>
    </w:p>
    <w:p w:rsidR="00000000" w:rsidRDefault="00365E31">
      <w:pPr>
        <w:pStyle w:val="just"/>
      </w:pPr>
      <w:r>
        <w:t>4.3. Если к установленному сроку страховая премия (или ее первый взнос при уплате в рассрочку) не поступила Страховщику в соответствии с п. 4.2 насто</w:t>
      </w:r>
      <w:r>
        <w:t>ящего Договора или поступила меньшая сумма, то Договор считается незаключенным.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5. ПРАВА И ОБЯЗАННОСТИ СТОРОН</w:t>
      </w:r>
    </w:p>
    <w:p w:rsidR="00000000" w:rsidRDefault="00365E31">
      <w:pPr>
        <w:pStyle w:val="just"/>
      </w:pPr>
      <w:r>
        <w:t>5.1. Страхователь имеет право:</w:t>
      </w:r>
    </w:p>
    <w:p w:rsidR="00000000" w:rsidRDefault="00365E31">
      <w:pPr>
        <w:pStyle w:val="just"/>
      </w:pPr>
      <w:r>
        <w:t>5.1.1. в период действия настоящего Договора обратиться к Страховщику с просьбой об изменении условий настоящего Д</w:t>
      </w:r>
      <w:r>
        <w:t>оговора (изменение страховой суммы, срока действия договора страхования и т.п.);</w:t>
      </w:r>
    </w:p>
    <w:p w:rsidR="00000000" w:rsidRDefault="00365E31">
      <w:pPr>
        <w:pStyle w:val="just"/>
      </w:pPr>
      <w:r>
        <w:t>5.1.2. получить дубликат Договора страхования в случае его утраты, обратившись с письменным заявлением к Страховщику;</w:t>
      </w:r>
    </w:p>
    <w:p w:rsidR="00000000" w:rsidRDefault="00365E31">
      <w:pPr>
        <w:pStyle w:val="just"/>
      </w:pPr>
      <w:r>
        <w:t>5.1.3. отказаться от настоящего Договора в порядке, преду</w:t>
      </w:r>
      <w:r>
        <w:t>смотренном п. 9.1.5 настоящего Договора.</w:t>
      </w:r>
    </w:p>
    <w:p w:rsidR="00000000" w:rsidRDefault="00365E31">
      <w:pPr>
        <w:pStyle w:val="just"/>
      </w:pPr>
      <w:r>
        <w:t>5.2. Страхователь обязан:</w:t>
      </w:r>
    </w:p>
    <w:p w:rsidR="00000000" w:rsidRDefault="00365E31">
      <w:pPr>
        <w:pStyle w:val="just"/>
      </w:pPr>
      <w:r>
        <w:t>5.2.1. при заключении настоящего Договора сообщить Страховщику известные Страхователю обстоятельства, имеющие существенное значение для определения вероятности наступления страхового случая</w:t>
      </w:r>
      <w:r>
        <w:t xml:space="preserve"> и размера возможных убытков от его наступления. Существенными признаются во всяком случае обстоятельства, определенно оговоренные в настоящем Договоре, в Заявлении или в письменном запросе Страховщика;</w:t>
      </w:r>
    </w:p>
    <w:p w:rsidR="00000000" w:rsidRDefault="00365E31">
      <w:pPr>
        <w:pStyle w:val="just"/>
      </w:pPr>
      <w:r>
        <w:t xml:space="preserve">5.2.2. сообщать Страховщику обо всех заключенных или </w:t>
      </w:r>
      <w:r>
        <w:t>заключаемых договорах страхования в отношении объекта страхования, указанного в п. 1.3 настоящего Договора;</w:t>
      </w:r>
    </w:p>
    <w:p w:rsidR="00000000" w:rsidRDefault="00365E31">
      <w:pPr>
        <w:pStyle w:val="just"/>
      </w:pPr>
      <w:r>
        <w:t>5.2.3. своевременно уплатить страховую премию в размере и порядке, определенном настоящим Договором;</w:t>
      </w:r>
    </w:p>
    <w:p w:rsidR="00000000" w:rsidRDefault="00365E31">
      <w:pPr>
        <w:pStyle w:val="just"/>
      </w:pPr>
      <w:r>
        <w:t>5.2.4. в течение 3 (трех) рабочих дней сообщить</w:t>
      </w:r>
      <w:r>
        <w:t xml:space="preserve"> Страховщику способом, обеспечивающим фиксирование текста (с указанием отправителя) и даты сообщения (по факсимильной связи, телеграммой, телефонограммой и т.п.), о всех существенных изменениях в обстоятельствах, сообщенных Страховщику при заключении насто</w:t>
      </w:r>
      <w:r>
        <w:t>ящего Договора, если эти изменения могут повлиять на увеличение страхового риска.</w:t>
      </w:r>
    </w:p>
    <w:p w:rsidR="00000000" w:rsidRDefault="00365E31">
      <w:pPr>
        <w:pStyle w:val="just"/>
      </w:pPr>
      <w:r>
        <w:t>Существенными признаются изменения в обстоятельствах, определенно оговоренных Страховщиком в настоящем Договоре, Заявлении или в письменном запросе Страховщика.</w:t>
      </w:r>
    </w:p>
    <w:p w:rsidR="00000000" w:rsidRDefault="00365E31">
      <w:pPr>
        <w:pStyle w:val="just"/>
      </w:pPr>
      <w:r>
        <w:t>При увеличени</w:t>
      </w:r>
      <w:r>
        <w:t>и степени риска Страхователь по требованию Страховщика уплачивает дополнительную страховую премию и/или подписывает дополнительное соглашение об изменении условий настоящего Договора либо направляет Страховщику письменный отказ от уплаты дополнительной пре</w:t>
      </w:r>
      <w:r>
        <w:t>мии и/или изменения условий настоящего Договора.</w:t>
      </w:r>
    </w:p>
    <w:p w:rsidR="00000000" w:rsidRDefault="00365E31">
      <w:pPr>
        <w:pStyle w:val="just"/>
      </w:pPr>
      <w:r>
        <w:t>5.3. Страховщик имеет право:</w:t>
      </w:r>
    </w:p>
    <w:p w:rsidR="00000000" w:rsidRDefault="00365E31">
      <w:pPr>
        <w:pStyle w:val="just"/>
      </w:pPr>
      <w:r>
        <w:t>5.3.1. требовать от Страхователя предоставления информации, необходимой для оценки степени риска при заключении настоящего Договора и в течение срока действия настоящего Договора</w:t>
      </w:r>
      <w:r>
        <w:t>;</w:t>
      </w:r>
    </w:p>
    <w:p w:rsidR="00000000" w:rsidRDefault="00365E31">
      <w:pPr>
        <w:pStyle w:val="just"/>
      </w:pPr>
      <w:r>
        <w:t xml:space="preserve">5.3.2. потребовать изменения условий настоящего Договора и/или уплаты дополнительной страховой премии соразмерно увеличению степени риска при существенном </w:t>
      </w:r>
      <w:r>
        <w:t>изменении обстоятельств по сравнению с оговоренными в настоящем Договоре (п. 5.2.4 настоящего Договора), а при несогласии Страхователя с изменением условий настоящего Договора и/или доплатой страховой премии потребовать расторжения настоящего Договора с да</w:t>
      </w:r>
      <w:r>
        <w:t>ты наступления изменений в степени риска;</w:t>
      </w:r>
    </w:p>
    <w:p w:rsidR="00000000" w:rsidRDefault="00365E31">
      <w:pPr>
        <w:pStyle w:val="just"/>
      </w:pPr>
      <w:r>
        <w:t>5.3.3. проверять соответствие сообщенных Страхователем сведений действительным обстоятельствам, соблюдение норм и правил оказания услуг Страхователем, а также условий настоящего Договора в течение срока его действи</w:t>
      </w:r>
      <w:r>
        <w:t>я, с письменным уведомлением Страхователя о выявленных нарушениях и предлагаемых мерах по их устранению.</w:t>
      </w:r>
    </w:p>
    <w:p w:rsidR="00000000" w:rsidRDefault="00365E31">
      <w:pPr>
        <w:pStyle w:val="just"/>
      </w:pPr>
      <w:r>
        <w:t>5.4. Страховщик обязан:</w:t>
      </w:r>
    </w:p>
    <w:p w:rsidR="00000000" w:rsidRDefault="00365E31">
      <w:pPr>
        <w:pStyle w:val="just"/>
      </w:pPr>
      <w:r>
        <w:t>5.4.1. ознакомить Страхователя с Правилами и вручить их экземпляр;</w:t>
      </w:r>
    </w:p>
    <w:p w:rsidR="00000000" w:rsidRDefault="00365E31">
      <w:pPr>
        <w:pStyle w:val="just"/>
      </w:pPr>
      <w:r>
        <w:t>5.4.2. не разглашать сведения о Страхователе, Выгодоприобрет</w:t>
      </w:r>
      <w:r>
        <w:t>ателе и их имущественном положении, за исключением случаев, предусмотренных законодательством Российской Федерации;</w:t>
      </w:r>
    </w:p>
    <w:p w:rsidR="00000000" w:rsidRDefault="00365E31">
      <w:pPr>
        <w:pStyle w:val="just"/>
      </w:pPr>
      <w:r>
        <w:t>5.4.3. выдать Страхователю дубликат Договора страхования в случае его утраты;</w:t>
      </w:r>
    </w:p>
    <w:p w:rsidR="00000000" w:rsidRDefault="00365E31">
      <w:pPr>
        <w:pStyle w:val="just"/>
      </w:pPr>
      <w:r>
        <w:t>5.4.4. в течение 3 (трех) рабочих дней с момента поступления р</w:t>
      </w:r>
      <w:r>
        <w:t>ассмотреть заявление Страхователя об изменении степени риска или заявление Страхователя о расторжении настоящего Договора;</w:t>
      </w:r>
    </w:p>
    <w:p w:rsidR="00000000" w:rsidRDefault="00365E31">
      <w:pPr>
        <w:pStyle w:val="just"/>
      </w:pPr>
      <w:r>
        <w:t>5.4.5. при наступлении страхового случая произвести страховую выплату в порядке и сроки, установленные Правилами и настоящим Договоро</w:t>
      </w:r>
      <w:r>
        <w:t>м.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6. ДЕЙСТВИЯ СТОРОН ПРИ НАСТУПЛЕНИИ СОБЫТИЯ, ИМЕЮЩЕГО ПРИЗНАКИ СТРАХОВОГО СЛУЧАЯ</w:t>
      </w:r>
    </w:p>
    <w:p w:rsidR="00000000" w:rsidRDefault="00365E31">
      <w:pPr>
        <w:pStyle w:val="just"/>
      </w:pPr>
      <w:r>
        <w:t>6.1. При наступлении события, повлекшего или могущего повлечь предъявление требований третьих лиц о возмещении причиненного вреда, Страхователь обязан:</w:t>
      </w:r>
    </w:p>
    <w:p w:rsidR="00000000" w:rsidRDefault="00365E31">
      <w:pPr>
        <w:pStyle w:val="just"/>
      </w:pPr>
      <w:r>
        <w:t>6.1.1. принять разум</w:t>
      </w:r>
      <w:r>
        <w:t>ные и доступные в сложившихся обстоятельствах меры по уменьшению убытков, подлежащих возмещению по условиям настоящего Договора, а также по устранению причин, способствующих возникновению дополнительного ущерба;</w:t>
      </w:r>
    </w:p>
    <w:p w:rsidR="00000000" w:rsidRDefault="00365E31">
      <w:pPr>
        <w:pStyle w:val="just"/>
      </w:pPr>
      <w:r>
        <w:t>6.1.2. надлежащим образом оформить и сохрани</w:t>
      </w:r>
      <w:r>
        <w:t>ть все необходимые документы, связанные с произошедшим событием, приведшим к причинению убытков;</w:t>
      </w:r>
    </w:p>
    <w:p w:rsidR="00000000" w:rsidRDefault="00365E31">
      <w:pPr>
        <w:pStyle w:val="just"/>
      </w:pPr>
      <w:r>
        <w:t>6.1.3. незамедлительно, но в любом случае не позднее 3-х (трех) рабочих дней со дня, когда Страхователю стало известно о произошедшем событии, уведомить Страхо</w:t>
      </w:r>
      <w:r>
        <w:t>вщика по телефону, факсимильной связи или телеграммой, сообщив следующие сведения:</w:t>
      </w:r>
    </w:p>
    <w:p w:rsidR="00000000" w:rsidRDefault="00365E31">
      <w:pPr>
        <w:pStyle w:val="just"/>
      </w:pPr>
      <w:r>
        <w:t>- номер и дату Договора страхования;</w:t>
      </w:r>
    </w:p>
    <w:p w:rsidR="00000000" w:rsidRDefault="00365E31">
      <w:pPr>
        <w:pStyle w:val="just"/>
      </w:pPr>
      <w:r>
        <w:t>- краткие сведения о произошедшем событии, в результате которого были причинены или могут быть причинены убытки, с указанием всех лиц, в</w:t>
      </w:r>
      <w:r>
        <w:t>овлеченных в данное событие, дат, причин и характера возникновения убытков;</w:t>
      </w:r>
    </w:p>
    <w:p w:rsidR="00000000" w:rsidRDefault="00365E31">
      <w:pPr>
        <w:pStyle w:val="just"/>
      </w:pPr>
      <w:r>
        <w:t>- имеющиеся сведения о характере и размере причиненных убытков.</w:t>
      </w:r>
    </w:p>
    <w:p w:rsidR="00000000" w:rsidRDefault="00365E31">
      <w:pPr>
        <w:pStyle w:val="just"/>
      </w:pPr>
      <w:r>
        <w:t>6.1.4. незамедлительно, но в любом случае не позднее 3-х (трех) рабочих дней после получения официального требования</w:t>
      </w:r>
      <w:r>
        <w:t xml:space="preserve"> от третьего лица о возмещении причиненного вреда, уведомить об этом Страховщика телефонограммой, телеграммой или по факсу, а также своевременно сообщать Страховщику о начале действий компетентных органов по факту причинения убытков (расследование, вызов в</w:t>
      </w:r>
      <w:r>
        <w:t xml:space="preserve"> суд и т.д.), информировать его о ходе следствия, судебного разбирательства и т.п.;</w:t>
      </w:r>
    </w:p>
    <w:p w:rsidR="00000000" w:rsidRDefault="00365E31">
      <w:pPr>
        <w:pStyle w:val="just"/>
      </w:pPr>
      <w:r>
        <w:t>6.1.5. следовать указаниям Страховщика по вопросам совершения действий после причинения убытков третьим лицам;</w:t>
      </w:r>
    </w:p>
    <w:p w:rsidR="00000000" w:rsidRDefault="00365E31">
      <w:pPr>
        <w:pStyle w:val="just"/>
      </w:pPr>
      <w:r>
        <w:t>6.1.6. предоставить Страховщику возможность участвовать в уст</w:t>
      </w:r>
      <w:r>
        <w:t>ановлении причин и размера вреда, в том числе своевременно уведомлять Страховщика о действиях любых комиссий, создаваемых для установления причин и определения размера убытков, для обеспечения участия представителя Страховщика в этих комиссиях;</w:t>
      </w:r>
    </w:p>
    <w:p w:rsidR="00000000" w:rsidRDefault="00365E31">
      <w:pPr>
        <w:pStyle w:val="just"/>
      </w:pPr>
      <w:r>
        <w:t xml:space="preserve">6.1.7. без </w:t>
      </w:r>
      <w:r>
        <w:t>письменного согласия Страховщика не давать обещаний и не делать предложений о добровольном полном или частичном возмещении убытков третьим лицам, не выплачивать возмещения иначе как по вступившему в силу судебному решению, не принимать на себя каких-либо п</w:t>
      </w:r>
      <w:r>
        <w:t>рямых или косвенных обязательств по урегулированию предъявленных требований;</w:t>
      </w:r>
    </w:p>
    <w:p w:rsidR="00000000" w:rsidRDefault="00365E31">
      <w:pPr>
        <w:pStyle w:val="just"/>
      </w:pPr>
      <w:r>
        <w:t>6.1.8. письменно согласовывать со Страховщиком назначение экспертов, адвокатов и других лиц для урегулирования предъявленных требований третьих лиц;</w:t>
      </w:r>
    </w:p>
    <w:p w:rsidR="00000000" w:rsidRDefault="00365E31">
      <w:pPr>
        <w:pStyle w:val="just"/>
      </w:pPr>
      <w:r>
        <w:t>6.1.9. выдать указанным Страхо</w:t>
      </w:r>
      <w:r>
        <w:t>вщиком лицам доверенность или иные необходимые документы для защиты интересов как Страховщика, так и Страхователя, если Страховщик сочтет необходимым назначение своего адвоката или иного уполномоченного лица для осуществления защиты. Страховщик имеет право</w:t>
      </w:r>
      <w:r>
        <w:t>, но не обязан представлять интересы Страхователя в суде или иным образом осуществлять правовую защиту Страхователя в связи со страховым случаем;</w:t>
      </w:r>
    </w:p>
    <w:p w:rsidR="00000000" w:rsidRDefault="00365E31">
      <w:pPr>
        <w:pStyle w:val="just"/>
      </w:pPr>
      <w:r>
        <w:t>6.1.10. предоставить Страховщику возможность изучать, копировать, фотографировать любые документы, связанные с</w:t>
      </w:r>
      <w:r>
        <w:t xml:space="preserve"> причинением убытков, а также опрашивать любое лицо, знающее обстоятельства дела;</w:t>
      </w:r>
    </w:p>
    <w:p w:rsidR="00000000" w:rsidRDefault="00365E31">
      <w:pPr>
        <w:pStyle w:val="just"/>
      </w:pPr>
      <w:r>
        <w:t>6.1.11. оказывать содействие Страховщику при урегулировании предъявленных требований о возмещении убытков, если тот сочтет необходимым, в привлечении своего адвоката или иног</w:t>
      </w:r>
      <w:r>
        <w:t>о уполномоченного лица для защиты интересов Страхователя как в судебном, так и в досудебном порядке;</w:t>
      </w:r>
    </w:p>
    <w:p w:rsidR="00000000" w:rsidRDefault="00365E31">
      <w:pPr>
        <w:pStyle w:val="just"/>
      </w:pPr>
      <w:r>
        <w:t>6.1.12. при обращении за страховой выплатой представить Страховщику письменное заявление и документы, подтверждающие факт наступления, причины и последстви</w:t>
      </w:r>
      <w:r>
        <w:t>я события, имеющего признаки страхового случая, а также характер и размер убытков, причиненных третьим лицам;</w:t>
      </w:r>
    </w:p>
    <w:p w:rsidR="00000000" w:rsidRDefault="00365E31">
      <w:pPr>
        <w:pStyle w:val="just"/>
      </w:pPr>
      <w:r>
        <w:t>6.1.13. незамедлительно известить Страховщика и принять все доступные меры по уменьшению размеров предъявляемых требований третьих лиц, если у Стр</w:t>
      </w:r>
      <w:r>
        <w:t>ахователя имеются для этого основания;</w:t>
      </w:r>
    </w:p>
    <w:p w:rsidR="00000000" w:rsidRDefault="00365E31">
      <w:pPr>
        <w:pStyle w:val="just"/>
      </w:pPr>
      <w:r>
        <w:t>6.1.14. обеспечить представителям Страховщика доступ к подлинникам любых документов, имеющих отношение к причинению вреда третьим лицам;</w:t>
      </w:r>
    </w:p>
    <w:p w:rsidR="00000000" w:rsidRDefault="00365E31">
      <w:pPr>
        <w:pStyle w:val="just"/>
      </w:pPr>
      <w:r>
        <w:t>6.1.15. при наличии лиц (иных, чем Страхователь и его работники), ответственных за причинение вреда, сообщить об этом Страховщику и передать ему все документы, сообщить все сведения, необходимые для осуществления права требования к этому виновному лицу.</w:t>
      </w:r>
    </w:p>
    <w:p w:rsidR="00000000" w:rsidRDefault="00365E31">
      <w:pPr>
        <w:pStyle w:val="just"/>
      </w:pPr>
      <w:r>
        <w:t>6.</w:t>
      </w:r>
      <w:r>
        <w:t>2. Страховщик при получении уведомления о событии, имеющем признаки страхового случая, обязан:</w:t>
      </w:r>
    </w:p>
    <w:p w:rsidR="00000000" w:rsidRDefault="00365E31">
      <w:pPr>
        <w:pStyle w:val="just"/>
      </w:pPr>
      <w:r>
        <w:t>6.2.1. при необходимости, запросить у Страхователя документы, подтверждающие причины и размер вреда;</w:t>
      </w:r>
    </w:p>
    <w:p w:rsidR="00000000" w:rsidRDefault="00365E31">
      <w:pPr>
        <w:pStyle w:val="just"/>
      </w:pPr>
      <w:r>
        <w:t>6.2.2. после получения всех необходимых документов, подтверж</w:t>
      </w:r>
      <w:r>
        <w:t>дающих причины и размер убытков, принять решение о признании или непризнании произошедшего события страховым случаем;</w:t>
      </w:r>
    </w:p>
    <w:p w:rsidR="00000000" w:rsidRDefault="00365E31">
      <w:pPr>
        <w:pStyle w:val="just"/>
      </w:pPr>
      <w:r>
        <w:t>6.2.3. по случаю, признанному страховым, произвести страховую выплату в течение срока, указанного в Договоре страхования.</w:t>
      </w:r>
    </w:p>
    <w:p w:rsidR="00000000" w:rsidRDefault="00365E31">
      <w:pPr>
        <w:pStyle w:val="just"/>
      </w:pPr>
      <w:r>
        <w:t xml:space="preserve">6.3. Страховщик </w:t>
      </w:r>
      <w:r>
        <w:t>при наступлении события, имеющего признаки страхового случая, имеет право:</w:t>
      </w:r>
    </w:p>
    <w:p w:rsidR="00000000" w:rsidRDefault="00365E31">
      <w:pPr>
        <w:pStyle w:val="just"/>
      </w:pPr>
      <w:r>
        <w:t>6.3.1. направлять запросы в компетентные органы и организации по поводу обстоятельств причинения убытков и их размера, а также иметь доступ к соответствующей документации Страховате</w:t>
      </w:r>
      <w:r>
        <w:t>ля;</w:t>
      </w:r>
    </w:p>
    <w:p w:rsidR="00000000" w:rsidRDefault="00365E31">
      <w:pPr>
        <w:pStyle w:val="just"/>
      </w:pPr>
      <w:r>
        <w:t>6.3.2. представлять интересы Страхователя при урегулировании требований третьих лиц, вести от его имени переговоры, делать заявления, заключать соглашения, принимать на себя и осуществлять от имени и по поручению Страхователя ведение дел в судебных, ар</w:t>
      </w:r>
      <w:r>
        <w:t>битражных, а также иных компетентных органах и организациях по предъявленным требованиям;</w:t>
      </w:r>
    </w:p>
    <w:p w:rsidR="00000000" w:rsidRDefault="00365E31">
      <w:pPr>
        <w:pStyle w:val="just"/>
      </w:pPr>
      <w:r>
        <w:t>6.3.3. оспорить размер требований к Страхователю по факту причиненных убытков в установленном законодательством Российской Федерации порядке;</w:t>
      </w:r>
    </w:p>
    <w:p w:rsidR="00000000" w:rsidRDefault="00365E31">
      <w:pPr>
        <w:pStyle w:val="just"/>
      </w:pPr>
      <w:r>
        <w:t>6.3.4. требовать от Стра</w:t>
      </w:r>
      <w:r>
        <w:t>хователя предоставления информации, необходимой для принятия решения о признании или непризнании случая страховым и определения размера вреда;</w:t>
      </w:r>
    </w:p>
    <w:p w:rsidR="00000000" w:rsidRDefault="00365E31">
      <w:pPr>
        <w:pStyle w:val="just"/>
      </w:pPr>
      <w:r>
        <w:t>6.3.5. самостоятельно выяснять причины и обстоятельства наступления страхового случая;</w:t>
      </w:r>
    </w:p>
    <w:p w:rsidR="00000000" w:rsidRDefault="00365E31">
      <w:pPr>
        <w:pStyle w:val="just"/>
      </w:pPr>
      <w:r>
        <w:t>6.3.6. отсрочить страховую</w:t>
      </w:r>
      <w:r>
        <w:t xml:space="preserve"> выплату:</w:t>
      </w:r>
    </w:p>
    <w:p w:rsidR="00000000" w:rsidRDefault="00365E31">
      <w:pPr>
        <w:pStyle w:val="just"/>
      </w:pPr>
      <w:r>
        <w:t>а) в случае возбуждения против Страхователя судебного дела по факту причинения вреда - до принятия судебного решения или приостановления производства по делу следователем/дознавателем;</w:t>
      </w:r>
    </w:p>
    <w:p w:rsidR="00000000" w:rsidRDefault="00365E31">
      <w:pPr>
        <w:pStyle w:val="just"/>
      </w:pPr>
      <w:r>
        <w:t>б) если Страхователь предоставил ненадлежащим образом оформле</w:t>
      </w:r>
      <w:r>
        <w:t>нные документы (в частности, незаверенные копии документов, документы, подписанные лицом, не имеющим на это полномочий и т.п.) - до предоставления документов, оформленных надлежащим образом;</w:t>
      </w:r>
    </w:p>
    <w:p w:rsidR="00000000" w:rsidRDefault="00365E31">
      <w:pPr>
        <w:pStyle w:val="just"/>
      </w:pPr>
      <w:r>
        <w:t>6.3.7. не производить страховую выплату в случаях, предусмотренны</w:t>
      </w:r>
      <w:r>
        <w:t>х Правилами (разделы 4, 13) и настоящим Договором.</w:t>
      </w:r>
    </w:p>
    <w:p w:rsidR="00000000" w:rsidRDefault="00365E31">
      <w:pPr>
        <w:pStyle w:val="just"/>
      </w:pPr>
      <w:r>
        <w:t>6.4. Указанные в п. п. 6.3.1 - 6.3.5 настоящего Договора действия Страховщика не являются основанием для признания его обязанности произвести страховую выплату.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7. СТРАХОВЫЕ ВЫПЛАТЫ</w:t>
      </w:r>
    </w:p>
    <w:p w:rsidR="00000000" w:rsidRDefault="00365E31">
      <w:pPr>
        <w:pStyle w:val="just"/>
      </w:pPr>
      <w:r>
        <w:t>7.1. При условии соблю</w:t>
      </w:r>
      <w:r>
        <w:t>дения Страхователем Правил и положений настоящего Договора, его определений и ограничений и при установлении факта наступления страхового случая Страховщик производит страховую выплату в соответствии с условиями настоящего Договора.</w:t>
      </w:r>
    </w:p>
    <w:p w:rsidR="00000000" w:rsidRDefault="00365E31">
      <w:pPr>
        <w:pStyle w:val="just"/>
      </w:pPr>
      <w:r>
        <w:t>При обращении за страхо</w:t>
      </w:r>
      <w:r>
        <w:t>вой выплатой Страховщику должны быть предоставлены следующие документы (в зависимости от конкретного страхового случая перечень документов может быть уточнен Страховщиком):</w:t>
      </w:r>
    </w:p>
    <w:p w:rsidR="00000000" w:rsidRDefault="00365E31">
      <w:pPr>
        <w:pStyle w:val="just"/>
      </w:pPr>
      <w:r>
        <w:t>7.1.1. Договор страхования;</w:t>
      </w:r>
    </w:p>
    <w:p w:rsidR="00000000" w:rsidRDefault="00365E31">
      <w:pPr>
        <w:pStyle w:val="just"/>
      </w:pPr>
      <w:r>
        <w:t>7.1.2. письменное заявление;</w:t>
      </w:r>
    </w:p>
    <w:p w:rsidR="00000000" w:rsidRDefault="00365E31">
      <w:pPr>
        <w:pStyle w:val="just"/>
      </w:pPr>
      <w:r>
        <w:t>7.1.3. копия предъявленног</w:t>
      </w:r>
      <w:r>
        <w:t>о Страхователю требования о возмещении вреда, соответствующего решения суда, если спор рассматривался в судебном порядке;</w:t>
      </w:r>
    </w:p>
    <w:p w:rsidR="00000000" w:rsidRDefault="00365E31">
      <w:pPr>
        <w:pStyle w:val="just"/>
      </w:pPr>
      <w:r>
        <w:t>7.1.4. имеющиеся документы (или их заверенные копии), подтверждающие факт причинения и размер вреда, составленные Страхователем по фак</w:t>
      </w:r>
      <w:r>
        <w:t>ту произошедшего события;</w:t>
      </w:r>
    </w:p>
    <w:p w:rsidR="00000000" w:rsidRDefault="00365E31">
      <w:pPr>
        <w:pStyle w:val="just"/>
      </w:pPr>
      <w:r>
        <w:t>7.1.5. документы (или их заверенные копии), выданные экспертными организациями, компетентными органами и организациями (в том числе медицинскими учреждениями), позволяющие судить о причинах и обстоятельствах причинения убытков и и</w:t>
      </w:r>
      <w:r>
        <w:t>х размере, в том числе документы, подтверждающие причинно-следственную связь между потреблением (использованием) Выгодоприобретателем указанной в пункте 2.1 настоящего договора и причинением убытков Выгодоприобретателю;</w:t>
      </w:r>
    </w:p>
    <w:p w:rsidR="00000000" w:rsidRDefault="00365E31">
      <w:pPr>
        <w:pStyle w:val="just"/>
      </w:pPr>
      <w:r>
        <w:t>7.1.6. документы, подтверждающие про</w:t>
      </w:r>
      <w:r>
        <w:t>изведенные Страхователем расходы согласно п. 2.3 настоящего Договора;</w:t>
      </w:r>
    </w:p>
    <w:p w:rsidR="00000000" w:rsidRDefault="00365E31">
      <w:pPr>
        <w:pStyle w:val="HTML"/>
      </w:pPr>
      <w:r>
        <w:t xml:space="preserve">    7.1.8. _______________________________________________________________;</w:t>
      </w:r>
    </w:p>
    <w:p w:rsidR="00000000" w:rsidRDefault="00365E31">
      <w:pPr>
        <w:pStyle w:val="HTML"/>
      </w:pPr>
      <w:r>
        <w:t>(документы (счета, квитанции, накладные, иные платежные</w:t>
      </w:r>
    </w:p>
    <w:p w:rsidR="00000000" w:rsidRDefault="00365E31">
      <w:pPr>
        <w:pStyle w:val="HTML"/>
      </w:pPr>
      <w:r>
        <w:t>документы), подтверждающие размер расходов на проведение</w:t>
      </w:r>
    </w:p>
    <w:p w:rsidR="00000000" w:rsidRDefault="00365E31">
      <w:pPr>
        <w:pStyle w:val="HTML"/>
      </w:pPr>
      <w:r>
        <w:t>независимой экспертизы с целью установления обстоятельств</w:t>
      </w:r>
    </w:p>
    <w:p w:rsidR="00000000" w:rsidRDefault="00365E31">
      <w:pPr>
        <w:pStyle w:val="HTML"/>
      </w:pPr>
      <w:r>
        <w:t>и размера причиненного убытка, если возмещение данных расходов</w:t>
      </w:r>
    </w:p>
    <w:p w:rsidR="00000000" w:rsidRDefault="00365E31">
      <w:pPr>
        <w:pStyle w:val="HTML"/>
      </w:pPr>
      <w:r>
        <w:t>предусмотрено настоящим Договором)</w:t>
      </w:r>
    </w:p>
    <w:p w:rsidR="00000000" w:rsidRDefault="00365E31">
      <w:pPr>
        <w:pStyle w:val="HTML"/>
      </w:pPr>
      <w:r>
        <w:t>7.1.9. ____________________________________</w:t>
      </w:r>
      <w:r>
        <w:t>___________________________;</w:t>
      </w:r>
    </w:p>
    <w:p w:rsidR="00000000" w:rsidRDefault="00365E31">
      <w:pPr>
        <w:pStyle w:val="HTML"/>
      </w:pPr>
      <w:r>
        <w:t>(документы (счета, квитанции, накладные, иные платежные</w:t>
      </w:r>
    </w:p>
    <w:p w:rsidR="00000000" w:rsidRDefault="00365E31">
      <w:pPr>
        <w:pStyle w:val="HTML"/>
      </w:pPr>
      <w:r>
        <w:t>документы), подтверждающие размер судебных расходов, если</w:t>
      </w:r>
    </w:p>
    <w:p w:rsidR="00000000" w:rsidRDefault="00365E31">
      <w:pPr>
        <w:pStyle w:val="HTML"/>
      </w:pPr>
      <w:r>
        <w:t>возмещение данных расходов предусмотрено настоящим Договором)</w:t>
      </w:r>
    </w:p>
    <w:p w:rsidR="00000000" w:rsidRDefault="00365E31">
      <w:pPr>
        <w:pStyle w:val="just"/>
      </w:pPr>
      <w:r>
        <w:t>7.2. Страховщик вправе самостоятельно принять решен</w:t>
      </w:r>
      <w:r>
        <w:t>ие о достаточности фактически представленных документов для признания произошедшего события страховым случаем и определения размеров убытка.</w:t>
      </w:r>
    </w:p>
    <w:p w:rsidR="00000000" w:rsidRDefault="00365E31">
      <w:pPr>
        <w:pStyle w:val="just"/>
      </w:pPr>
      <w:r>
        <w:t>Страховщик при необходимости в письменной форме запрашивает у Страхователя, а также Выгодоприобретателей, компетент</w:t>
      </w:r>
      <w:r>
        <w:t>ных органов и организаций дополнительные документы, позволяющие судить о причинах, обстоятельствах и размере причиненных убытков, а также самостоятельно выясняет причины, обстоятельства и размер причиненных убытков.</w:t>
      </w:r>
    </w:p>
    <w:p w:rsidR="00000000" w:rsidRDefault="00365E31">
      <w:pPr>
        <w:pStyle w:val="just"/>
      </w:pPr>
      <w:r>
        <w:t>Если по факту произошедшего события пров</w:t>
      </w:r>
      <w:r>
        <w:t>одится расследование, возбуждено уголовное дело или начат судебный процесс, то решение о страховой выплате может быть принято после окончания расследования или судебного разбирательства и представления Страховщику соответствующих документов.</w:t>
      </w:r>
    </w:p>
    <w:p w:rsidR="00000000" w:rsidRDefault="00365E31">
      <w:pPr>
        <w:pStyle w:val="just"/>
      </w:pPr>
      <w:r>
        <w:t>7.3. После пол</w:t>
      </w:r>
      <w:r>
        <w:t>учения всех необходимых документов и сведений (п. п. 7.1 - 7.2 настоящего Договора) Страховщик в течение _____________ дней принимает решение о признании или непризнании произошедшего события страховым случаем либо об отказе в страховой выплате:</w:t>
      </w:r>
    </w:p>
    <w:p w:rsidR="00000000" w:rsidRDefault="00365E31">
      <w:pPr>
        <w:pStyle w:val="just"/>
      </w:pPr>
      <w:r>
        <w:t>7.3.1. Есл</w:t>
      </w:r>
      <w:r>
        <w:t>и принято решение о признании произошедшего события страховым случаем, Страховщик составляет страховой акт и производит страховую выплату в течение _________ банковских дней со дня подписания страхового акта. Днем выплаты страхового возмещения считается де</w:t>
      </w:r>
      <w:r>
        <w:t>нь списания денежных средств с расчетного счета Страховщика. Размер и порядок осуществления страховой выплаты указывается в страховом акте.</w:t>
      </w:r>
    </w:p>
    <w:p w:rsidR="00000000" w:rsidRDefault="00365E31">
      <w:pPr>
        <w:pStyle w:val="just"/>
      </w:pPr>
      <w:r>
        <w:t>7.3.2. Если принято решение о непризнании произошедшего события страховым случаем либо принято решение об отказе в с</w:t>
      </w:r>
      <w:r>
        <w:t>траховой выплате, Страховщик направляет заказным письмом с уведомлением в адрес Страхователя и/или Выгодоприобретателя обоснование принятого решения.</w:t>
      </w:r>
    </w:p>
    <w:p w:rsidR="00000000" w:rsidRDefault="00365E31">
      <w:pPr>
        <w:pStyle w:val="just"/>
      </w:pPr>
      <w:r>
        <w:t>7.4. Определение размера страховой выплаты производится Страховщиком в соответствии с Правилами и настоящи</w:t>
      </w:r>
      <w:r>
        <w:t>м Договором на основании полученных от Страхователя (Выгодоприобретателя, компетентных органов и организаций) документов, подтверждающих факт причинения и размер вреда, с привлечением, при необходимости, независимых экспертов. В случае недостижения согласи</w:t>
      </w:r>
      <w:r>
        <w:t>я между Страховщиком, Страхователем и Выгодоприобретателем по поводу размера страховой выплаты ее размер определяется на основании соответствующего судебного решения.</w:t>
      </w:r>
    </w:p>
    <w:p w:rsidR="00000000" w:rsidRDefault="00365E31">
      <w:pPr>
        <w:pStyle w:val="just"/>
      </w:pPr>
      <w:r>
        <w:t>Страховая выплата производится в размере, не превышающем предусмотренный действующим зако</w:t>
      </w:r>
      <w:r>
        <w:t>нодательством РФ размер компенсации за причинение вреда данного вида.</w:t>
      </w:r>
    </w:p>
    <w:p w:rsidR="00000000" w:rsidRDefault="00365E31">
      <w:pPr>
        <w:pStyle w:val="just"/>
      </w:pPr>
      <w:r>
        <w:t>7.6. Расходы Страхователя в целях уменьшения убытков, подлежащих возмещению Страховщиком, если такие расходы были необходимы или были произведены для выполнения указаний Страховщика, дол</w:t>
      </w:r>
      <w:r>
        <w:t>жны быть возмещены Страховщиком, даже если соответствующие меры оказались безуспешными.</w:t>
      </w:r>
    </w:p>
    <w:p w:rsidR="00000000" w:rsidRDefault="00365E31">
      <w:pPr>
        <w:pStyle w:val="just"/>
      </w:pPr>
      <w:r>
        <w:t xml:space="preserve">7.7. Независимо от количества лиц, могущих предъявить требования о возмещении вреда к Страхователю, количества или сумм требований о возмещении вреда, предъявленных по </w:t>
      </w:r>
      <w:r>
        <w:t>настоящему Договору, общая сумма страховых выплат по п. 7.5 настоящего Договора ограничивается страховой суммой и лимитами ответственности.</w:t>
      </w:r>
    </w:p>
    <w:p w:rsidR="00000000" w:rsidRDefault="00365E31">
      <w:pPr>
        <w:pStyle w:val="just"/>
      </w:pPr>
      <w:r>
        <w:t>Размер страховой выплаты корректируется с учетом франшизы, если она установлена настоящим Договором.</w:t>
      </w:r>
    </w:p>
    <w:p w:rsidR="00000000" w:rsidRDefault="00365E31">
      <w:pPr>
        <w:pStyle w:val="just"/>
      </w:pPr>
      <w:r>
        <w:t>7.8. В тех случ</w:t>
      </w:r>
      <w:r>
        <w:t>аях, когда вред, причиненный Страхователем, возмещается также другими лицами, Страховщик оплачивает только разницу между суммой возмещения, подлежащей выплате по настоящему Договору, и суммой, компенсируемой другими лицами. Страхователь обязан известить Ст</w:t>
      </w:r>
      <w:r>
        <w:t>раховщика о ставших ему известными выплатах в возмещение вреда Выгодоприобретателям, производимых другими лицами.</w:t>
      </w:r>
    </w:p>
    <w:p w:rsidR="00000000" w:rsidRDefault="00365E31">
      <w:pPr>
        <w:pStyle w:val="just"/>
      </w:pPr>
      <w:r>
        <w:t xml:space="preserve">7.9. Страховые выплаты по п. п. 7.5.1 - 7.5.4 настоящего Договора производятся непосредственно Выгодоприобретателям - наличными деньгами либо </w:t>
      </w:r>
      <w:r>
        <w:t>путем перечисления на указанные ими банковские счета.</w:t>
      </w:r>
    </w:p>
    <w:p w:rsidR="00000000" w:rsidRDefault="00365E31">
      <w:pPr>
        <w:pStyle w:val="just"/>
      </w:pPr>
      <w:r>
        <w:t>7.9.1. В случае, если на основании исполнения судебного решения или по согласованию со Страховщиком Страхователь самостоятельно компенсировал вред, Страховщик вправе произвести страховую выплату Страхов</w:t>
      </w:r>
      <w:r>
        <w:t>ателю в пределах произведенной им компенсации вреда, но не более установленных по настоящему Договору лимитов ответственности и в пределах страховой суммы.</w:t>
      </w:r>
    </w:p>
    <w:p w:rsidR="00000000" w:rsidRDefault="00365E31">
      <w:pPr>
        <w:pStyle w:val="just"/>
      </w:pPr>
      <w:r>
        <w:t>7.10. Страховые выплаты по п. п. 7.5.2, 7.6, 7.9.1 настоящего Договора производятся Страхователю, по</w:t>
      </w:r>
      <w:r>
        <w:t>несшему такие расходы, либо по его поручению - лицам (организациям), оказавшим соответствующие услуги, - путем безналичного перечисления на указанные ими банковские счета.</w:t>
      </w:r>
    </w:p>
    <w:p w:rsidR="00000000" w:rsidRDefault="00365E31">
      <w:pPr>
        <w:pStyle w:val="just"/>
      </w:pPr>
      <w:r>
        <w:t>7.11. К Страховщику, осуществившему страховую выплату, переходит в пределах выплачен</w:t>
      </w:r>
      <w:r>
        <w:t>ной суммы право требования, которое Страхователь имеет к лицу, ответственному за причиненный вред, возмещенный по настоящему Договору, если он причинен по вине лица, иного, чем Страхователь.</w:t>
      </w:r>
    </w:p>
    <w:p w:rsidR="00000000" w:rsidRDefault="00365E31">
      <w:pPr>
        <w:pStyle w:val="just"/>
      </w:pPr>
      <w:r>
        <w:t>Перешедшее к Страховщику право требования осуществляется им с соб</w:t>
      </w:r>
      <w:r>
        <w:t>людением правил, регулирующих отношения между Страхователем и лицом, ответственным за причиненный вред.</w:t>
      </w:r>
    </w:p>
    <w:p w:rsidR="00000000" w:rsidRDefault="00365E31">
      <w:pPr>
        <w:pStyle w:val="just"/>
      </w:pPr>
      <w:r>
        <w:t>7.12. Если в течение срока исковой давности после страховой обнаружится обстоятельство, которое по настоящему Договору или Правилам полностью или частич</w:t>
      </w:r>
      <w:r>
        <w:t>но лишает Выгодоприобретателя или Страхователя права на получение страховой выплаты, указанные лица обязаны вернуть Страховщику полученную выплату (или ее соответствующую часть) в течение 5 (пяти) банковских дней.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8. СРОК ДЕЙСТВИЯ ДОГОВОРА СТРАХОВАНИЯ</w:t>
      </w:r>
    </w:p>
    <w:p w:rsidR="00000000" w:rsidRDefault="00365E31">
      <w:pPr>
        <w:pStyle w:val="just"/>
      </w:pPr>
      <w:r>
        <w:t>8.1. Договор страхования вступает в силу с ______________ и действует ________________.</w:t>
      </w:r>
    </w:p>
    <w:p w:rsidR="00000000" w:rsidRDefault="00365E31">
      <w:pPr>
        <w:pStyle w:val="just"/>
      </w:pPr>
      <w:r>
        <w:t>8.2. В случае, указанном в п. 4.3 настоящего Договора, Договор страхования в силу не вступает.</w:t>
      </w:r>
    </w:p>
    <w:p w:rsidR="00000000" w:rsidRDefault="00365E31">
      <w:pPr>
        <w:pStyle w:val="just"/>
      </w:pPr>
      <w:r>
        <w:t>8.3. Действие Договора страхования заканчивается в 24 часа местного време</w:t>
      </w:r>
      <w:r>
        <w:t>ни дня, который в соответствии с п. 8.1 настоящего Договора является датой его окончания.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9. ПОРЯДОК ПРЕКРАЩЕНИЯ ДОГОВОРА СТРАХОВАНИЯ</w:t>
      </w:r>
    </w:p>
    <w:p w:rsidR="00000000" w:rsidRDefault="00365E31">
      <w:pPr>
        <w:pStyle w:val="just"/>
      </w:pPr>
      <w:r>
        <w:t>9.1. Договор страхования прекращается:</w:t>
      </w:r>
    </w:p>
    <w:p w:rsidR="00000000" w:rsidRDefault="00365E31">
      <w:pPr>
        <w:pStyle w:val="just"/>
      </w:pPr>
      <w:r>
        <w:t>9.1.1. по истечении его срока действия;</w:t>
      </w:r>
    </w:p>
    <w:p w:rsidR="00000000" w:rsidRDefault="00365E31">
      <w:pPr>
        <w:pStyle w:val="just"/>
      </w:pPr>
      <w:r>
        <w:t>9.1.2. в случае неуплаты Страхователем оче</w:t>
      </w:r>
      <w:r>
        <w:t>редного страхового взноса в установленные настоящим Договором сроки (при уплате страховой премии в рассрочку);</w:t>
      </w:r>
    </w:p>
    <w:p w:rsidR="00000000" w:rsidRDefault="00365E31">
      <w:pPr>
        <w:pStyle w:val="just"/>
      </w:pPr>
      <w:r>
        <w:t>9.1.3. после произведения страховой выплаты в размере страховой суммы;</w:t>
      </w:r>
    </w:p>
    <w:p w:rsidR="00000000" w:rsidRDefault="00365E31">
      <w:pPr>
        <w:pStyle w:val="just"/>
      </w:pPr>
      <w:r>
        <w:t>9.1.4. если возможность наступления страхового случая отпала и существован</w:t>
      </w:r>
      <w:r>
        <w:t>ие страхового риска прекратилось по обстоятельствам иным, чем страховой случай, в частности, в случае прекращения действия разрешения (лицензии) Страхователя на оказание услуг, если такое разрешение (лицензия) требуется в соответствии с действующим законод</w:t>
      </w:r>
      <w:r>
        <w:t>ательством РФ.</w:t>
      </w:r>
    </w:p>
    <w:p w:rsidR="00000000" w:rsidRDefault="00365E31">
      <w:pPr>
        <w:pStyle w:val="just"/>
      </w:pPr>
      <w:r>
        <w:t>В этом случае Страховщик имеет право на часть страховой премии пропорционально времени, в течение которого действовало страхование;</w:t>
      </w:r>
    </w:p>
    <w:p w:rsidR="00000000" w:rsidRDefault="00365E31">
      <w:pPr>
        <w:pStyle w:val="just"/>
      </w:pPr>
      <w:r>
        <w:t xml:space="preserve">9.1.5. при отказе Страхователя от настоящего Договора. Страхователь вправе отказаться от настоящего Договора </w:t>
      </w:r>
      <w:r>
        <w:t>в любое время, если к моменту отказа возможность наступления страхового случая не отпала по обстоятельствам иным, чем страховой случай. При отказе Страхователя от настоящего Договора уплаченная страховая премия в соответствии со ст. 958 Гражданского кодекс</w:t>
      </w:r>
      <w:r>
        <w:t>а Российской Федерации не подлежит возврату;</w:t>
      </w:r>
    </w:p>
    <w:p w:rsidR="00000000" w:rsidRDefault="00365E31">
      <w:pPr>
        <w:pStyle w:val="just"/>
      </w:pPr>
      <w:r>
        <w:t>9.1.6. по соглашению сторон;</w:t>
      </w:r>
    </w:p>
    <w:p w:rsidR="00000000" w:rsidRDefault="00365E31">
      <w:pPr>
        <w:pStyle w:val="just"/>
      </w:pPr>
      <w:r>
        <w:t>9.1.7. в других случаях, предусмотренных законодательством Российской Федерации и Правилами.</w:t>
      </w:r>
    </w:p>
    <w:p w:rsidR="00000000" w:rsidRDefault="00365E31">
      <w:pPr>
        <w:pStyle w:val="just"/>
      </w:pPr>
      <w:r>
        <w:t>9.2. Страховщик вправе потребовать признания заключенного Договора страхования недействит</w:t>
      </w:r>
      <w:r>
        <w:t>ельным и применения последствий, предусмотренных п. 2 ст. 179 ГК РФ, если после заключения настоящего Договора будет установлено, что при заключении настоящего Договора Страхователь сообщил Страховщику заведомо ложные сведения об обстоятельствах, имевших с</w:t>
      </w:r>
      <w:r>
        <w:t>ущественное значение для определения вероятности наступления страхового случая и размера возможных убытков от его наступления (п. 5.2.1 настоящего Договора).</w:t>
      </w:r>
    </w:p>
    <w:p w:rsidR="00000000" w:rsidRDefault="00365E31">
      <w:pPr>
        <w:pStyle w:val="just"/>
      </w:pPr>
      <w:r>
        <w:t>9.3. Страховщик вправе требовать расторжения настоящего Договора в случае неисполнения Страховател</w:t>
      </w:r>
      <w:r>
        <w:t>ем обязанности незамедлительно сообщать Страховщику о ставших ему известными существенных изменениях в обстоятельствах, сообщенных Страховщику при заключении настоящего Договора, если эти изменения могут повлиять на увеличение страхового риска (п. 5.2.4 на</w:t>
      </w:r>
      <w:r>
        <w:t>стоящего Договора). При досрочном прекращении настоящего Договора по этой причине Страховщик возвращает Страхователю часть страховой премии за неистекший срок настоящего Договора за вычетом понесенных Страховщиком расходов.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10. КОНФИДЕНЦИАЛЬНОСТЬ</w:t>
      </w:r>
    </w:p>
    <w:p w:rsidR="00000000" w:rsidRDefault="00365E31">
      <w:pPr>
        <w:pStyle w:val="just"/>
      </w:pPr>
      <w:r>
        <w:t>10.1. Ус</w:t>
      </w:r>
      <w:r>
        <w:t>ловия настоящего Договора, дополнительных соглашений к нему и иная информация, полученная Страховщиком в соответствии с настоящим Договором, конфиденциальна и разглашению не подлежит.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11. ПОРЯДОК РАЗРЕШЕНИЯ СПОРОВ</w:t>
      </w:r>
    </w:p>
    <w:p w:rsidR="00000000" w:rsidRDefault="00365E31">
      <w:pPr>
        <w:pStyle w:val="just"/>
      </w:pPr>
      <w:r>
        <w:t>11.1. Отношения сторон, не предусмотренны</w:t>
      </w:r>
      <w:r>
        <w:t>е настоящим Договором, определяются в соответствии с Правилами и действующим законодательством Российской Федерации.</w:t>
      </w:r>
    </w:p>
    <w:p w:rsidR="00000000" w:rsidRDefault="00365E31">
      <w:pPr>
        <w:pStyle w:val="just"/>
      </w:pPr>
      <w:r>
        <w:t>При решении спорных вопросов положения настоящего Договора имеют преимущественную силу по отношению к положениям Правил.</w:t>
      </w:r>
    </w:p>
    <w:p w:rsidR="00000000" w:rsidRDefault="00365E31">
      <w:pPr>
        <w:pStyle w:val="just"/>
      </w:pPr>
      <w:r>
        <w:t>11.2. Споры, возни</w:t>
      </w:r>
      <w:r>
        <w:t>кающие по настоящему Договору, разрешаются путем переговоров.</w:t>
      </w:r>
    </w:p>
    <w:p w:rsidR="00000000" w:rsidRDefault="00365E31">
      <w:pPr>
        <w:pStyle w:val="just"/>
      </w:pPr>
      <w:r>
        <w:t>11.3. Для рассмотрения спорных вопросов и их документального оформления каждая из сторон назначает своего представителя.</w:t>
      </w:r>
    </w:p>
    <w:p w:rsidR="00000000" w:rsidRDefault="00365E31">
      <w:pPr>
        <w:pStyle w:val="just"/>
      </w:pPr>
      <w:r>
        <w:t>11.4. При недостижении соглашения споры разрешаются в судебном порядке, п</w:t>
      </w:r>
      <w:r>
        <w:t>редусмотренном действующим законодательством Российской Федерации.</w:t>
      </w:r>
    </w:p>
    <w:p w:rsidR="00000000" w:rsidRDefault="00365E31">
      <w:pPr>
        <w:pStyle w:val="just"/>
      </w:pPr>
      <w:r>
        <w:t xml:space="preserve">11.5. Неисполнение или ненадлежащее исполнение сторонами принятых на себя обязательств по настоящему Договору влечет за собой ответственность в соответствии с действующим законодательством </w:t>
      </w:r>
      <w:r>
        <w:t>Российской Федерации.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12. ПРОЧИЕ УСЛОВИЯ</w:t>
      </w:r>
    </w:p>
    <w:p w:rsidR="00000000" w:rsidRDefault="00365E31">
      <w:pPr>
        <w:pStyle w:val="just"/>
      </w:pPr>
      <w:r>
        <w:t xml:space="preserve">12.1. По соглашению сторон в настоящий Договор могут быть внесены </w:t>
      </w:r>
      <w:r>
        <w:t>иные условия, не противоречащие действующему законодательству Российской Федерации. Внесение изменений и дополнений оформляется дополнительным соглашением и после его подписания сторонами становится его неотъемлемой частью.</w:t>
      </w:r>
    </w:p>
    <w:p w:rsidR="00000000" w:rsidRDefault="00365E31">
      <w:pPr>
        <w:pStyle w:val="just"/>
      </w:pPr>
      <w:r>
        <w:t>12.2. Если одна из сторон настоя</w:t>
      </w:r>
      <w:r>
        <w:t>щего Договора не согласна на внесение изменений в настоящий Договор, стороны в 10-дневный срок решают вопрос о действии настоящего Договора на прежних условиях или о его прекращении в соответствии с условиями настоящего Договора и действующим законодательс</w:t>
      </w:r>
      <w:r>
        <w:t>твом Российской Федерации.</w:t>
      </w:r>
    </w:p>
    <w:p w:rsidR="00000000" w:rsidRDefault="00365E31">
      <w:pPr>
        <w:pStyle w:val="just"/>
      </w:pPr>
      <w:r>
        <w:t>12.3. Все заявления и извещения, предусмотренные Правилами и настоящим Договором, должны осуществляться сторонами в письменной форме.</w:t>
      </w:r>
    </w:p>
    <w:p w:rsidR="00000000" w:rsidRDefault="00365E31">
      <w:pPr>
        <w:pStyle w:val="just"/>
      </w:pPr>
      <w:r>
        <w:t>12.4. Настоящий Договор составлен в двух экземплярах, имеющих равную юридическую силу, по одном</w:t>
      </w:r>
      <w:r>
        <w:t>у для каждой из сторон.</w:t>
      </w:r>
    </w:p>
    <w:p w:rsidR="00000000" w:rsidRDefault="00365E31">
      <w:pPr>
        <w:pStyle w:val="just"/>
      </w:pPr>
      <w:r>
        <w:t>12.5. К настоящему Договору прилагаются и являются его неотъемлемой частью:</w:t>
      </w:r>
    </w:p>
    <w:p w:rsidR="00000000" w:rsidRDefault="00365E31">
      <w:pPr>
        <w:pStyle w:val="just"/>
      </w:pPr>
      <w:r>
        <w:t>Приложение 1. "Правила страхования ответственности товаропроизводителей, продавцов, исполнителей работ, услуг" от __.__.__ Страховщика. Экземпляр Правил вру</w:t>
      </w:r>
      <w:r>
        <w:t>чен Страхователю.</w:t>
      </w:r>
    </w:p>
    <w:p w:rsidR="00000000" w:rsidRDefault="00365E31">
      <w:pPr>
        <w:pStyle w:val="just"/>
      </w:pPr>
      <w:r>
        <w:t>Приложение 2. Заявление на страхование от "__" ___________ 200_ г.</w:t>
      </w:r>
    </w:p>
    <w:p w:rsidR="00000000" w:rsidRDefault="00365E31">
      <w:pPr>
        <w:pStyle w:val="just"/>
      </w:pPr>
      <w:r>
        <w:t>Приложение 3. _________________________________________</w:t>
      </w:r>
    </w:p>
    <w:p w:rsidR="00000000" w:rsidRDefault="00365E31">
      <w:pPr>
        <w:pStyle w:val="just"/>
      </w:pPr>
      <w:r>
        <w:t>12.6. _________________________________________________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3"/>
        <w:rPr>
          <w:rFonts w:eastAsia="Times New Roman"/>
        </w:rPr>
      </w:pPr>
      <w:r>
        <w:rPr>
          <w:rFonts w:eastAsia="Times New Roman"/>
        </w:rPr>
        <w:t>13. АДРЕСА И РЕКВИЗИТЫ СТОРОН</w:t>
      </w:r>
    </w:p>
    <w:p w:rsidR="00000000" w:rsidRDefault="00365E31">
      <w:pPr>
        <w:pStyle w:val="HTML"/>
      </w:pPr>
      <w:r>
        <w:t xml:space="preserve">                Страховщик  </w:t>
      </w:r>
      <w:r>
        <w:t xml:space="preserve">                        Страхователь</w:t>
      </w:r>
    </w:p>
    <w:p w:rsidR="00000000" w:rsidRDefault="00365E31">
      <w:pPr>
        <w:pStyle w:val="HTML"/>
      </w:pPr>
    </w:p>
    <w:p w:rsidR="00000000" w:rsidRDefault="00365E31">
      <w:pPr>
        <w:pStyle w:val="HTML"/>
      </w:pPr>
      <w:r>
        <w:t>Адрес места нахождения:              Адрес места нахождения:</w:t>
      </w:r>
    </w:p>
    <w:p w:rsidR="00000000" w:rsidRDefault="00365E31">
      <w:pPr>
        <w:pStyle w:val="HTML"/>
      </w:pPr>
      <w:r>
        <w:t>ИНН                                  ИНН</w:t>
      </w:r>
    </w:p>
    <w:p w:rsidR="00000000" w:rsidRDefault="00365E31">
      <w:pPr>
        <w:pStyle w:val="HTML"/>
      </w:pPr>
      <w:r>
        <w:t>Р/с                                  Р/с</w:t>
      </w:r>
    </w:p>
    <w:p w:rsidR="00000000" w:rsidRDefault="00365E31">
      <w:pPr>
        <w:pStyle w:val="HTML"/>
      </w:pPr>
      <w:r>
        <w:t>Банк                                 Банк</w:t>
      </w:r>
    </w:p>
    <w:p w:rsidR="00000000" w:rsidRDefault="00365E31">
      <w:pPr>
        <w:pStyle w:val="HTML"/>
      </w:pPr>
      <w:r>
        <w:t xml:space="preserve">К/с                              </w:t>
      </w:r>
      <w:r>
        <w:t xml:space="preserve">    К/с</w:t>
      </w:r>
    </w:p>
    <w:p w:rsidR="00000000" w:rsidRDefault="00365E31">
      <w:pPr>
        <w:pStyle w:val="HTML"/>
      </w:pPr>
      <w:r>
        <w:t>БИК                                  БИК</w:t>
      </w:r>
    </w:p>
    <w:p w:rsidR="00000000" w:rsidRDefault="00365E31">
      <w:pPr>
        <w:pStyle w:val="HTML"/>
      </w:pPr>
      <w:r>
        <w:t>Код по ОКОНХ                         Код по ОКОНХ</w:t>
      </w:r>
    </w:p>
    <w:p w:rsidR="00000000" w:rsidRDefault="00365E31">
      <w:pPr>
        <w:pStyle w:val="HTML"/>
      </w:pPr>
      <w:r>
        <w:t>Код по ОКПО                          Код по ОКПО</w:t>
      </w:r>
    </w:p>
    <w:p w:rsidR="00000000" w:rsidRDefault="00365E31">
      <w:pPr>
        <w:pStyle w:val="HTML"/>
      </w:pPr>
    </w:p>
    <w:p w:rsidR="00000000" w:rsidRDefault="00365E31">
      <w:pPr>
        <w:pStyle w:val="HTML"/>
      </w:pPr>
      <w:r>
        <w:t>____________/____________/           ____________/______________/</w:t>
      </w:r>
    </w:p>
    <w:p w:rsidR="00000000" w:rsidRDefault="00365E31">
      <w:pPr>
        <w:pStyle w:val="HTML"/>
      </w:pPr>
    </w:p>
    <w:p w:rsidR="00000000" w:rsidRDefault="00365E31">
      <w:pPr>
        <w:pStyle w:val="HTML"/>
      </w:pPr>
      <w:r>
        <w:t>М.П.                                 М.П</w:t>
      </w:r>
      <w:r>
        <w:t>.</w:t>
      </w:r>
    </w:p>
    <w:p w:rsidR="00000000" w:rsidRDefault="00365E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65E31">
      <w:pPr>
        <w:pStyle w:val="right"/>
      </w:pPr>
      <w:r>
        <w:t>Источник - Письмо Минкомсвязи России от 26.06.2012 № НМ-П13-8185</w:t>
      </w:r>
    </w:p>
    <w:p w:rsidR="00000000" w:rsidRDefault="00365E3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https://порядокправа.рф/obrazecy/dogovor_straxovaniya_otvetstvennosti.htm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31"/>
    <w:rsid w:val="0036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F1E28DB2-CA5A-47CA-839A-B214CE60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dogovor_straxovaniya_otvetstvennosti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4441</Words>
  <Characters>25315</Characters>
  <Application>Microsoft Office Word</Application>
  <DocSecurity>0</DocSecurity>
  <Lines>210</Lines>
  <Paragraphs>59</Paragraphs>
  <ScaleCrop>false</ScaleCrop>
  <Company/>
  <LinksUpToDate>false</LinksUpToDate>
  <CharactersWithSpaces>29697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страхования ответственности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2022-08-06T19:31:00Z</dcterms:created>
  <dcterms:modified xsi:type="dcterms:W3CDTF">2022-08-06T19:31:00Z</dcterms:modified>
</cp:coreProperties>
</file>