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094B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</w:t>
      </w:r>
    </w:p>
    <w:p w:rsidR="00000000" w:rsidRDefault="0066094B">
      <w:pPr>
        <w:pStyle w:val="right"/>
      </w:pPr>
      <w:r>
        <w:t>Приложение N 14-2 к Правилам Биржевых торгов при проведении государственных закупочных интервенций для регулирования рынка сельскохозяйственной продукции, сырья и продовольствия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3"/>
        <w:rPr>
          <w:rFonts w:eastAsia="Times New Roman"/>
        </w:rPr>
      </w:pPr>
      <w:r>
        <w:rPr>
          <w:rFonts w:eastAsia="Times New Roman"/>
        </w:rPr>
        <w:t>ДОГОВОР ПОСТАВКИ N ____</w:t>
      </w:r>
    </w:p>
    <w:p w:rsidR="00000000" w:rsidRDefault="0066094B">
      <w:pPr>
        <w:pStyle w:val="HTML"/>
      </w:pPr>
      <w:r>
        <w:t>г. _________________                                "__" __________ 20__ г.</w:t>
      </w:r>
    </w:p>
    <w:p w:rsidR="00000000" w:rsidRDefault="0066094B">
      <w:pPr>
        <w:pStyle w:val="HTML"/>
      </w:pPr>
    </w:p>
    <w:p w:rsidR="00000000" w:rsidRDefault="0066094B">
      <w:pPr>
        <w:pStyle w:val="HTML"/>
      </w:pPr>
      <w:r>
        <w:t>Открытое  акционерное  общество   "Объединенная   зерновая  компания"  (ОАО</w:t>
      </w:r>
    </w:p>
    <w:p w:rsidR="00000000" w:rsidRDefault="0066094B">
      <w:pPr>
        <w:pStyle w:val="HTML"/>
      </w:pPr>
      <w:r>
        <w:t>"ОЗК"),  именуемое  в  дальнейшем "Покупатель", в лице своего представителя</w:t>
      </w:r>
    </w:p>
    <w:p w:rsidR="00000000" w:rsidRDefault="0066094B">
      <w:pPr>
        <w:pStyle w:val="HTML"/>
      </w:pPr>
      <w:r>
        <w:t>___________, действующего н</w:t>
      </w:r>
      <w:r>
        <w:t>а основании доверенности от "__" ________ 20__ г.</w:t>
      </w:r>
    </w:p>
    <w:p w:rsidR="00000000" w:rsidRDefault="0066094B">
      <w:pPr>
        <w:pStyle w:val="HTML"/>
      </w:pPr>
      <w:r>
        <w:t>N ___, с одной стороны ____________________________________________________</w:t>
      </w:r>
    </w:p>
    <w:p w:rsidR="00000000" w:rsidRDefault="0066094B">
      <w:pPr>
        <w:pStyle w:val="HTML"/>
      </w:pPr>
      <w:r>
        <w:t>___________________________________________________________________________</w:t>
      </w:r>
    </w:p>
    <w:p w:rsidR="00000000" w:rsidRDefault="0066094B">
      <w:pPr>
        <w:pStyle w:val="HTML"/>
      </w:pPr>
      <w:r>
        <w:t>(полное наименование юридического лица, ИП)</w:t>
      </w:r>
    </w:p>
    <w:p w:rsidR="00000000" w:rsidRDefault="0066094B">
      <w:pPr>
        <w:pStyle w:val="HTML"/>
      </w:pPr>
      <w:r>
        <w:t xml:space="preserve">именуем__ </w:t>
      </w:r>
      <w:r>
        <w:t>в дальнейшем "Поставщик", в лице</w:t>
      </w:r>
    </w:p>
    <w:p w:rsidR="00000000" w:rsidRDefault="0066094B">
      <w:pPr>
        <w:pStyle w:val="HTML"/>
      </w:pPr>
      <w:r>
        <w:t>__________________________________________________________________________,</w:t>
      </w:r>
    </w:p>
    <w:p w:rsidR="00000000" w:rsidRDefault="0066094B">
      <w:pPr>
        <w:pStyle w:val="HTML"/>
      </w:pPr>
      <w:r>
        <w:t>(должность руководителя Поставщика, Ф.И.О.)</w:t>
      </w:r>
    </w:p>
    <w:p w:rsidR="00000000" w:rsidRDefault="0066094B">
      <w:pPr>
        <w:pStyle w:val="HTML"/>
      </w:pPr>
      <w:r>
        <w:t>действующего на основании ________________________________________________,</w:t>
      </w:r>
    </w:p>
    <w:p w:rsidR="00000000" w:rsidRDefault="0066094B">
      <w:pPr>
        <w:pStyle w:val="HTML"/>
      </w:pPr>
      <w:r>
        <w:t>(Устав, доверенность N)</w:t>
      </w:r>
    </w:p>
    <w:p w:rsidR="00000000" w:rsidRDefault="0066094B">
      <w:pPr>
        <w:pStyle w:val="HTML"/>
      </w:pPr>
      <w:r>
        <w:t xml:space="preserve">с  </w:t>
      </w:r>
      <w:r>
        <w:t>другой  стороны,  совместно  именуемые  "Стороны",  заключили  настоящий</w:t>
      </w:r>
    </w:p>
    <w:p w:rsidR="00000000" w:rsidRDefault="0066094B">
      <w:pPr>
        <w:pStyle w:val="HTML"/>
      </w:pPr>
      <w:r>
        <w:t>Договор о нижеследующем: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1. ПРЕДМЕТ ДОГОВОРА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1.1. Поставщик обязуется передать Покупателю на складе элеватора (Франко-элеватор) поставленный товар - _____________________ (далее "То</w:t>
      </w:r>
      <w:r>
        <w:t>вар"), а Покупатель обязуется принять Товар на складе и оплатить его стоимость в размере, порядке, в сроки и на условиях, установленных настоящим Договором.</w:t>
      </w:r>
    </w:p>
    <w:p w:rsidR="00000000" w:rsidRDefault="0066094B">
      <w:pPr>
        <w:pStyle w:val="left"/>
      </w:pPr>
      <w:r>
        <w:t>1.2. Товар передается Поставщиком на Элеваторе, который имеет следующие</w:t>
      </w:r>
    </w:p>
    <w:p w:rsidR="00000000" w:rsidRDefault="0066094B">
      <w:pPr>
        <w:pStyle w:val="left"/>
      </w:pPr>
      <w:r>
        <w:t>реквизиты: ________________</w:t>
      </w:r>
      <w:r>
        <w:t>_____ (далее "Элеватор").</w:t>
      </w:r>
    </w:p>
    <w:p w:rsidR="00000000" w:rsidRDefault="0066094B">
      <w:pPr>
        <w:pStyle w:val="left"/>
      </w:pPr>
      <w:r>
        <w:t>1.3. Товар принимается Покупателем на складе Элеватора при условии выполнения обязанности Поставщика о доставке и размещении Товара на Элеваторе, сертификации Товара, сушке, подработке Товара.</w:t>
      </w:r>
    </w:p>
    <w:p w:rsidR="00000000" w:rsidRDefault="0066094B">
      <w:pPr>
        <w:pStyle w:val="left"/>
      </w:pPr>
      <w:r>
        <w:t>1.4. Качественные характеристики Това</w:t>
      </w:r>
      <w:r>
        <w:t>ра должны соответствовать требованиям ГОСТа и подтверждаться Сертификатом качества Россельхознадзора.</w:t>
      </w:r>
    </w:p>
    <w:p w:rsidR="00000000" w:rsidRDefault="0066094B">
      <w:pPr>
        <w:pStyle w:val="left"/>
      </w:pPr>
      <w:r>
        <w:t xml:space="preserve">1.5. Общий объем Товара, поставляемого в соответствии с настоящим </w:t>
      </w:r>
      <w:r>
        <w:t>Договором, составляет: ___________ (_______________________) метрических тонн.</w:t>
      </w:r>
    </w:p>
    <w:p w:rsidR="00000000" w:rsidRDefault="0066094B">
      <w:pPr>
        <w:pStyle w:val="left"/>
      </w:pPr>
      <w:r>
        <w:t>1.6. Товар поставляется бестарно, навалом.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lastRenderedPageBreak/>
        <w:t>2. ОБЯЗАННОСТИ СТОРОН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2.1. Поставщик обязуется:</w:t>
      </w:r>
    </w:p>
    <w:p w:rsidR="00000000" w:rsidRDefault="0066094B">
      <w:pPr>
        <w:pStyle w:val="left"/>
      </w:pPr>
      <w:r>
        <w:t>2.1.1. Передать Покупателю Товар свободным от любых прав третьих лиц.</w:t>
      </w:r>
    </w:p>
    <w:p w:rsidR="00000000" w:rsidRDefault="0066094B">
      <w:pPr>
        <w:pStyle w:val="left"/>
      </w:pPr>
      <w:r>
        <w:t>2.1.2. Передат</w:t>
      </w:r>
      <w:r>
        <w:t>ь Товар Покупателю в течение 30 (тридцати) календарных дней с даты подписания настоящего Договора в объеме, указанном в п. 1.5 настоящего Договора.</w:t>
      </w:r>
    </w:p>
    <w:p w:rsidR="00000000" w:rsidRDefault="0066094B">
      <w:pPr>
        <w:pStyle w:val="just"/>
      </w:pPr>
      <w:r>
        <w:t>В соответствии с пунктом 9.3 настоящего Договора Сторонами может быть согласован иной срок передачи Товара.</w:t>
      </w:r>
    </w:p>
    <w:p w:rsidR="00000000" w:rsidRDefault="0066094B">
      <w:pPr>
        <w:pStyle w:val="left"/>
      </w:pPr>
      <w:r>
        <w:t>2.1.3. Поставщик письменно уведомляет Покупателя о готовности к передаче Товара на Элеваторе. Уведомление Покупателя о готовности к передаче Товара на Элеваторе должно быть составлено по форме, приведенной в Приложении N 1 к настоящему Договору, и иметь от</w:t>
      </w:r>
      <w:r>
        <w:t>метку Элеватора (далее "Уведомление").</w:t>
      </w:r>
    </w:p>
    <w:p w:rsidR="00000000" w:rsidRDefault="0066094B">
      <w:pPr>
        <w:pStyle w:val="just"/>
      </w:pPr>
      <w:r>
        <w:t>Дата передачи Товара на Элеваторе указывается Поставщиком в Уведомлении о готовности к передаче Товара и согласуется с Покупателем.</w:t>
      </w:r>
    </w:p>
    <w:p w:rsidR="00000000" w:rsidRDefault="0066094B">
      <w:pPr>
        <w:pStyle w:val="just"/>
      </w:pPr>
      <w:r>
        <w:t>Покупатель считается уведомленным о готовности Поставщика к передаче Товара с даты по</w:t>
      </w:r>
      <w:r>
        <w:t>лучения уведомления в письменной форме по факсу N (495) 647-39-50. Уведомления, поступившие от Поставщика, регистрируются Покупателем в Книге регистрации входящей корреспонденции.</w:t>
      </w:r>
    </w:p>
    <w:p w:rsidR="00000000" w:rsidRDefault="0066094B">
      <w:pPr>
        <w:pStyle w:val="left"/>
      </w:pPr>
      <w:r>
        <w:t>2.1.4. Предоставить Покупателю следующие документы:</w:t>
      </w:r>
    </w:p>
    <w:p w:rsidR="00000000" w:rsidRDefault="0066094B">
      <w:pPr>
        <w:pStyle w:val="just"/>
      </w:pPr>
      <w:r>
        <w:t>- счета-фактуры установл</w:t>
      </w:r>
      <w:r>
        <w:t>енной формы (Приложение N 4 к настоящему Договору);</w:t>
      </w:r>
    </w:p>
    <w:p w:rsidR="00000000" w:rsidRDefault="0066094B">
      <w:pPr>
        <w:pStyle w:val="just"/>
      </w:pPr>
      <w:r>
        <w:t>- оригинал квитанции по форме ЗПП-13;</w:t>
      </w:r>
    </w:p>
    <w:p w:rsidR="00000000" w:rsidRDefault="0066094B">
      <w:pPr>
        <w:pStyle w:val="just"/>
      </w:pPr>
      <w:r>
        <w:t>- товарную накладную ТОРГ-12 (Приложение N 5 к настоящему Договору);</w:t>
      </w:r>
    </w:p>
    <w:p w:rsidR="00000000" w:rsidRDefault="0066094B">
      <w:pPr>
        <w:pStyle w:val="just"/>
      </w:pPr>
      <w:r>
        <w:t>- оригиналы Сертификатов качества Россельхознадзора на поставляемую партию Товара;</w:t>
      </w:r>
    </w:p>
    <w:p w:rsidR="00000000" w:rsidRDefault="0066094B">
      <w:pPr>
        <w:pStyle w:val="just"/>
      </w:pPr>
      <w:r>
        <w:t>- декларацию о</w:t>
      </w:r>
      <w:r>
        <w:t xml:space="preserve"> соответствии на поставляемую партию Товара (сертификаты соответствия на поставляемую партию Товара);</w:t>
      </w:r>
    </w:p>
    <w:p w:rsidR="00000000" w:rsidRDefault="0066094B">
      <w:pPr>
        <w:pStyle w:val="just"/>
      </w:pPr>
      <w:r>
        <w:t>- копию протокола испытаний Товара с указанием радиологических показателей по цезию и стронцию, заверенную в установленном порядке печатью и подписью держ</w:t>
      </w:r>
      <w:r>
        <w:t>ателя подлинника декларации (сертификатов), нотариусом или территориальным органом по сертификации.</w:t>
      </w:r>
    </w:p>
    <w:p w:rsidR="00000000" w:rsidRDefault="0066094B">
      <w:pPr>
        <w:pStyle w:val="left"/>
      </w:pPr>
      <w:r>
        <w:t>2.1.5. В случае несоответствия Товара по качеству требованиям ГОСТа Покупатель не принимает такой Товар. Поставщик обязан осуществить доработку Товара на Эл</w:t>
      </w:r>
      <w:r>
        <w:t>еваторе до требуемых показателей за свой счет, для последующей передачи Товара Покупателю в сроки, установленные п. 2.1.2 настоящего Договора.</w:t>
      </w:r>
    </w:p>
    <w:p w:rsidR="00000000" w:rsidRDefault="0066094B">
      <w:pPr>
        <w:pStyle w:val="left"/>
      </w:pPr>
      <w:r>
        <w:t>2.1.6. По результатам приемки Товара, осуществленной в порядке, установленном в разделе 4 настоящего Договора, по</w:t>
      </w:r>
      <w:r>
        <w:t>дписать совместно с Покупателем и Элеватором трехсторонний (с участием представителей Поставщика, Покупателя и Элеватора) акт сдачи-приемки Товара по форме, установленной в Приложении N 2 к настоящему Договору.</w:t>
      </w:r>
    </w:p>
    <w:p w:rsidR="00000000" w:rsidRDefault="0066094B">
      <w:pPr>
        <w:pStyle w:val="just"/>
      </w:pPr>
      <w:r>
        <w:t>Представитель Поставщика, осуществляющий пере</w:t>
      </w:r>
      <w:r>
        <w:t>дачу Товара, должен иметь при себе оригинал доверенности по установленной форме (Приложение N 3 к настоящему Договору).</w:t>
      </w:r>
    </w:p>
    <w:p w:rsidR="00000000" w:rsidRDefault="0066094B">
      <w:pPr>
        <w:pStyle w:val="left"/>
      </w:pPr>
      <w:r>
        <w:t>2.2. Покупатель обязуется:</w:t>
      </w:r>
    </w:p>
    <w:p w:rsidR="00000000" w:rsidRDefault="0066094B">
      <w:pPr>
        <w:pStyle w:val="left"/>
      </w:pPr>
      <w:r>
        <w:t>2.2.1. Принять у Поставщика Товар на Элеваторе.</w:t>
      </w:r>
    </w:p>
    <w:p w:rsidR="00000000" w:rsidRDefault="0066094B">
      <w:pPr>
        <w:pStyle w:val="left"/>
      </w:pPr>
      <w:r>
        <w:t>2.2.2. Своевременно, в соответствии с условиями настоящего До</w:t>
      </w:r>
      <w:r>
        <w:t>говора, осуществлять оплату Товара.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3. ДАТА ПОСТАВКИ ТОВАРА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 xml:space="preserve">3.1. Датой поставки Товара считается дата подписания уполномоченными </w:t>
      </w:r>
      <w:r>
        <w:t>представителями Сторон, а также Элеватора трехстороннего акта сдачи-приемки.</w:t>
      </w:r>
    </w:p>
    <w:p w:rsidR="00000000" w:rsidRDefault="0066094B">
      <w:pPr>
        <w:pStyle w:val="left"/>
      </w:pPr>
      <w:r>
        <w:t>3.2. По обоюдному согласию Сторон досрочная поставка Товара разрешается.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4. ПРИЕМКА ТОВАРА ПО КОЛИЧЕСТВУ И КАЧЕСТВУ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4.1. Приемка Товара осуществляется Покупателем в соответствии</w:t>
      </w:r>
      <w:r>
        <w:t xml:space="preserve"> с требованиями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 июня 1965 года N П-6 (в редакции Постанов</w:t>
      </w:r>
      <w:r>
        <w:t>лений Госарбитража СССР от 29 декабря 1973 года N 81, от 14 ноября 1974 года N 98),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</w:t>
      </w:r>
      <w:r>
        <w:t>овете Министров СССР от 25 апреля 1966 года N П-7 (в редакции Постановлений Госарбитража СССР от 29 декабря 1973 года N 81, от 14 ноября 1974 года N 98).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5. ЦЕНА И ПОРЯДОК РАСЧЕТОВ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5.1. Цена Товара составляет: ___________ (__________________________) руб</w:t>
      </w:r>
      <w:r>
        <w:t>лей за метрическую тонну физического веса _______________________ (включая 10% НДС). Цена является единой для плательщиков НДС и плательщиков единого сельхозналога.</w:t>
      </w:r>
    </w:p>
    <w:p w:rsidR="00000000" w:rsidRDefault="0066094B">
      <w:pPr>
        <w:pStyle w:val="left"/>
      </w:pPr>
      <w:r>
        <w:t>5.2. Общая сумма настоящего Договора составляет _____________________ (____________________</w:t>
      </w:r>
      <w:r>
        <w:t>___) рублей, в том числе налог на добавленную стоимость (10%).</w:t>
      </w:r>
    </w:p>
    <w:p w:rsidR="00000000" w:rsidRDefault="0066094B">
      <w:pPr>
        <w:pStyle w:val="left"/>
      </w:pPr>
      <w:r>
        <w:t>5.3. Стоимость Товара включает в себя все расходы Поставщика по доставке Товара до Элеватора, сертификации Товара, приемке, сушке и подработке Товара на Элеваторе.</w:t>
      </w:r>
    </w:p>
    <w:p w:rsidR="00000000" w:rsidRDefault="0066094B">
      <w:pPr>
        <w:pStyle w:val="left"/>
      </w:pPr>
      <w:r>
        <w:t>5.4. Оплата Товара по настоящ</w:t>
      </w:r>
      <w:r>
        <w:t>ему Договору производится Покупателем на основании подписанного трехстороннего акта сдачи-приемки товара, счета-фактуры и товарной накладной, в форме безналичного перевода денежных средств на расчетный счет Поставщика в течение 3 (трех) банковских дней с м</w:t>
      </w:r>
      <w:r>
        <w:t>омента утверждения платежных документов ОАО "Российский Сельскохозяйственный банк".</w:t>
      </w:r>
    </w:p>
    <w:p w:rsidR="00000000" w:rsidRDefault="0066094B">
      <w:pPr>
        <w:pStyle w:val="left"/>
      </w:pPr>
      <w:r>
        <w:t>5.5. Оплата товара по настоящему Договору производится по банковским реквизитам, указанным в Договоре поставки, в случае их изменения Поставщик должен письменно уведомить П</w:t>
      </w:r>
      <w:r>
        <w:t>окупателя до момента передачи товара.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6. ОТВЕТСТВЕННОСТЬ СТОРОН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6.1.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</w:t>
      </w:r>
      <w:r>
        <w:t>овиями настоящего Договора.</w:t>
      </w:r>
    </w:p>
    <w:p w:rsidR="00000000" w:rsidRDefault="0066094B">
      <w:pPr>
        <w:pStyle w:val="left"/>
      </w:pPr>
      <w:r>
        <w:t>6.2. Покупатель вправе привлечь специалистов для проведения независимой экспертизы. Если в результате экспертизы Товара будет установлено, что номенклатура, объем, качество не соответствуют требованиям ГОСТа, Поставщик должен вы</w:t>
      </w:r>
      <w:r>
        <w:t>платить Покупателю неустойку в размере 100% (ста процентов) стоимости Товара, не соответствующего качественным и количественным показателям, указанным в Сертификате качества Россельхознадзора и/или декларации о соответствии (сертификате соответствия).</w:t>
      </w:r>
    </w:p>
    <w:p w:rsidR="00000000" w:rsidRDefault="0066094B">
      <w:pPr>
        <w:pStyle w:val="left"/>
      </w:pPr>
      <w:r>
        <w:t>6.3.</w:t>
      </w:r>
      <w:r>
        <w:t xml:space="preserve"> В случае неисполнения или ненадлежащего исполнения Поставщиком своих обязательств по настоящему Договору денежные средства, внесенные Поставщиком в качестве Гарантийного взноса в рамках Договора аккредитации от "__" __________ 20__ года N АЗ/__________, з</w:t>
      </w:r>
      <w:r>
        <w:t>аключенного между ЗАО "Национальная товарная биржа" (далее "Биржа") и Поставщиком, и Правил биржевых торгов, удерживаются и перечисляются Биржей в качестве штрафа в федеральный бюджет Российской Федерации за неисполнение Поставщиком обязательств по настоящ</w:t>
      </w:r>
      <w:r>
        <w:t>ему Договору за вычетом величины Биржевого сбора.</w:t>
      </w:r>
    </w:p>
    <w:p w:rsidR="00000000" w:rsidRDefault="0066094B">
      <w:pPr>
        <w:pStyle w:val="left"/>
      </w:pPr>
      <w:r>
        <w:t>6.4. В случае поставки Товара в объеме меньшем, чем указано в п. 1.5 настоящего Договора, денежные средства, внесенные Поставщиком в качестве Гарантийного взноса в рамках Договора аккредитации от "__" _____</w:t>
      </w:r>
      <w:r>
        <w:t>____ 20__ года N АЗ______________, заключенного между ЗАО "Национальная товарная биржа" (далее "Биржа") и Поставщиком, и Правил биржевых торгов, удерживаются и перечисляются Биржей в качестве штрафа в федеральный бюджет Российской Федерации в объеме пропор</w:t>
      </w:r>
      <w:r>
        <w:t>ционально недопоставленному Товару, за вычетом величины Биржевого сбора.</w:t>
      </w:r>
    </w:p>
    <w:p w:rsidR="00000000" w:rsidRDefault="0066094B">
      <w:pPr>
        <w:pStyle w:val="left"/>
      </w:pPr>
      <w:r>
        <w:t>6.5. Уплата неустойки и возмещение убытков не освобождают Стороны от выполнения принятых обязательств.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7. ОБСТОЯТЕЛЬСТВА НЕПРЕОДОЛИМОЙ СИЛЫ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7.1. Стороны освобождаются от ответственн</w:t>
      </w:r>
      <w:r>
        <w:t>ости за частичное или полное неисполнение обязательств по настоящему Договору, если причиной такого неисполнения является действие непреодолимой силы, а именно: наводнение, землетрясение, военные действия, а также акты государственных органов власти и упра</w:t>
      </w:r>
      <w:r>
        <w:t>вления и иные события, наступление которых находится вне разумного контроля Сторон и в результате наступления которых выполнение обязательств согласно настоящему Договору становится невозможным.</w:t>
      </w:r>
    </w:p>
    <w:p w:rsidR="00000000" w:rsidRDefault="0066094B">
      <w:pPr>
        <w:pStyle w:val="left"/>
      </w:pPr>
      <w:r>
        <w:t xml:space="preserve">7.2. Сторона, для которой создалась невозможность исполнения </w:t>
      </w:r>
      <w:r>
        <w:t>обязательств по настоящему Договору по причинам, указанным в п. 7.1 настоящего Договора, обязана в течение 5 (Пяти) рабочих дней письменно известить другую Сторону о наступлении указанных выше обстоятельств.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8. РАЗРЕШЕНИЕ СПОРОВ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8.1. Все споры или разногласия, возникающие между Сторонами в ходе исполнения настоящего Договора, разрешаются между ними путем переговоров.</w:t>
      </w:r>
    </w:p>
    <w:p w:rsidR="00000000" w:rsidRDefault="0066094B">
      <w:pPr>
        <w:pStyle w:val="left"/>
      </w:pPr>
      <w:r>
        <w:t>8.2. В случае невозможности разрешения разногласий путем переговоров они подлежат рассмотрению в Арбитражном суде г</w:t>
      </w:r>
      <w:r>
        <w:t>. Москвы.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9. ОСОБЫЕ УСЛОВИЯ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9.1. Договор считается автоматически расторгнутым в случае невыполнения Поставщиком любого из обязательств, указанных в пункте 2.1 настоящего Договора.</w:t>
      </w:r>
    </w:p>
    <w:p w:rsidR="00000000" w:rsidRDefault="0066094B">
      <w:pPr>
        <w:pStyle w:val="left"/>
      </w:pPr>
      <w:r>
        <w:t>9.2. Покупатель вправе изменять условия (за исключением существенных) наст</w:t>
      </w:r>
      <w:r>
        <w:t>оящего Договора путем составления Дополнительного соглашения к настоящему Договору с согласия Поставщика.</w:t>
      </w:r>
    </w:p>
    <w:p w:rsidR="00000000" w:rsidRDefault="0066094B">
      <w:pPr>
        <w:pStyle w:val="left"/>
      </w:pPr>
      <w:r>
        <w:t xml:space="preserve">9.3. Стороны вправе согласовать более поздний, чем предусмотренный пунктом 2.1.2 настоящего Договора, срок поставки Товара. Решение о продлении срока </w:t>
      </w:r>
      <w:r>
        <w:t>поставки Товара принимается Покупателем на основании письменного заявления Поставщика, путем подписания Сторонами Дополнительного соглашения к настоящему Договору.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10. ПРОЧИЕ УСЛОВИЯ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10.1. Договор вступает в силу с даты его подписания и действует в течен</w:t>
      </w:r>
      <w:r>
        <w:t>ие 6 (шести) месяцев с даты подписания настоящего Договора, если иное не вытекает из положений настоящего Договора и/или действующего законодательства РФ.</w:t>
      </w:r>
    </w:p>
    <w:p w:rsidR="00000000" w:rsidRDefault="0066094B">
      <w:pPr>
        <w:pStyle w:val="left"/>
      </w:pPr>
      <w:r>
        <w:t>10.2. Любые изменения и дополнения к настоящему Договору имеют силу только в том случае, если они офо</w:t>
      </w:r>
      <w:r>
        <w:t>рмлены в письменном виде и подписаны обеими Сторонами.</w:t>
      </w:r>
    </w:p>
    <w:p w:rsidR="00000000" w:rsidRDefault="0066094B">
      <w:pPr>
        <w:pStyle w:val="left"/>
      </w:pPr>
      <w:r>
        <w:t>10.3.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11. РЕКВИЗИТЫ СТОРОН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3"/>
        <w:rPr>
          <w:rFonts w:eastAsia="Times New Roman"/>
        </w:rPr>
      </w:pPr>
      <w:r>
        <w:rPr>
          <w:rFonts w:eastAsia="Times New Roman"/>
        </w:rPr>
        <w:t>Покупатель Поставщик</w:t>
      </w:r>
    </w:p>
    <w:p w:rsidR="00000000" w:rsidRDefault="0066094B">
      <w:pPr>
        <w:pStyle w:val="left"/>
      </w:pPr>
      <w:r>
        <w:t>Место нахождения (ю</w:t>
      </w:r>
      <w:r>
        <w:t>ридический адрес):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Почтовый адрес: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ИНН: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Лицевой счет: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Расчетный счет: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Корсчет: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left"/>
      </w:pPr>
      <w:r>
        <w:t>БИК: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HTML"/>
      </w:pPr>
      <w:r>
        <w:t xml:space="preserve">           От Покупателя                            От Поставщика</w:t>
      </w:r>
    </w:p>
    <w:p w:rsidR="00000000" w:rsidRDefault="0066094B">
      <w:pPr>
        <w:pStyle w:val="HTML"/>
      </w:pPr>
    </w:p>
    <w:p w:rsidR="00000000" w:rsidRDefault="0066094B">
      <w:pPr>
        <w:pStyle w:val="HTML"/>
      </w:pPr>
      <w:r>
        <w:t>______________________________________ ____________________________________</w:t>
      </w:r>
    </w:p>
    <w:p w:rsidR="00000000" w:rsidRDefault="0066094B">
      <w:pPr>
        <w:pStyle w:val="HTML"/>
      </w:pPr>
      <w:r>
        <w:t>(должность руководителя)              (должность руководителя)</w:t>
      </w:r>
    </w:p>
    <w:p w:rsidR="00000000" w:rsidRDefault="0066094B">
      <w:pPr>
        <w:pStyle w:val="HTML"/>
      </w:pPr>
    </w:p>
    <w:p w:rsidR="00000000" w:rsidRDefault="0066094B">
      <w:pPr>
        <w:pStyle w:val="HTML"/>
      </w:pPr>
      <w:r>
        <w:t>___________ __________________________ ____________________ _______________</w:t>
      </w:r>
    </w:p>
    <w:p w:rsidR="00000000" w:rsidRDefault="0066094B">
      <w:pPr>
        <w:pStyle w:val="HTML"/>
      </w:pPr>
      <w:r>
        <w:t xml:space="preserve">(подпись)          (Ф.И.О.)             </w:t>
      </w:r>
      <w:r>
        <w:t xml:space="preserve">   (подпись)          (Ф.И.О.)</w:t>
      </w:r>
    </w:p>
    <w:p w:rsidR="00000000" w:rsidRDefault="0066094B">
      <w:pPr>
        <w:pStyle w:val="HTML"/>
      </w:pPr>
    </w:p>
    <w:p w:rsidR="00000000" w:rsidRDefault="0066094B">
      <w:pPr>
        <w:pStyle w:val="HTML"/>
      </w:pPr>
      <w:r>
        <w:t>М.П.                                            М.П.</w:t>
      </w:r>
    </w:p>
    <w:p w:rsidR="00000000" w:rsidRDefault="006609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94B">
      <w:pPr>
        <w:pStyle w:val="right"/>
      </w:pPr>
      <w:r>
        <w:t>Источник - Правила ЗАО "Национальная товарная биржа" от 27.09.2013 (с изменениями и дополнениями на 2013 год)</w:t>
      </w:r>
    </w:p>
    <w:p w:rsidR="00000000" w:rsidRDefault="006609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4B"/>
    <w:rsid w:val="006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789ED3-F8E7-48F2-88AD-87C59F3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2022-08-06T19:09:00Z</dcterms:created>
  <dcterms:modified xsi:type="dcterms:W3CDTF">2022-08-06T19:09:00Z</dcterms:modified>
</cp:coreProperties>
</file>