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300C">
      <w:pPr>
        <w:pStyle w:val="1"/>
        <w:rPr>
          <w:rFonts w:eastAsia="Times New Roman"/>
        </w:rPr>
      </w:pPr>
      <w:r>
        <w:rPr>
          <w:rFonts w:eastAsia="Times New Roman"/>
        </w:rPr>
        <w:t>Договор о слиянии обществ с ограниченной ответственностью. Вариант 2</w:t>
      </w:r>
    </w:p>
    <w:p w:rsidR="00000000" w:rsidRDefault="0005300C">
      <w:pPr>
        <w:pStyle w:val="3"/>
        <w:rPr>
          <w:rFonts w:eastAsia="Times New Roman"/>
        </w:rPr>
      </w:pPr>
      <w:r>
        <w:rPr>
          <w:rFonts w:eastAsia="Times New Roman"/>
        </w:rPr>
        <w:t>Договор о слиянии общества с ограниченной ответственностью "______________" и общества с ограниченной ответственностью "______________"</w:t>
      </w:r>
    </w:p>
    <w:p w:rsidR="00000000" w:rsidRDefault="0005300C">
      <w:pPr>
        <w:pStyle w:val="left"/>
      </w:pPr>
      <w:r>
        <w:t>г. ______________</w:t>
      </w:r>
    </w:p>
    <w:p w:rsidR="00000000" w:rsidRDefault="0005300C">
      <w:pPr>
        <w:pStyle w:val="right"/>
      </w:pPr>
      <w:r>
        <w:t xml:space="preserve">"___" </w:t>
      </w:r>
      <w:r>
        <w:t>________ 20___ г.</w:t>
      </w:r>
    </w:p>
    <w:p w:rsidR="00000000" w:rsidRDefault="00053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300C">
      <w:pPr>
        <w:pStyle w:val="just"/>
      </w:pPr>
      <w:r>
        <w:t>Мы, стороны по настоящему договору, заключили настоящий договор о нижеследующем:</w:t>
      </w:r>
    </w:p>
    <w:p w:rsidR="00000000" w:rsidRDefault="0005300C">
      <w:pPr>
        <w:pStyle w:val="just"/>
      </w:pPr>
      <w:r>
        <w:t>1. Общество с ограниченной ответственностью "_______________" (именуемое далее - Общество 1), ОГРН ____________, ИНН/КПП __________, расположенное по адресу</w:t>
      </w:r>
      <w:r>
        <w:t xml:space="preserve"> ____________________, и общество с ограниченной ответственностью "____________" (именуемое далее - Общество 2), ОГРН ____, ИНН/КПП _________, расположенное по адресу ____________________, реорганизуются в форме слияния, в результате которого создается общ</w:t>
      </w:r>
      <w:r>
        <w:t>ество с ограниченной ответственностью "________________" (именуемое далее - Новое Общество).</w:t>
      </w:r>
    </w:p>
    <w:p w:rsidR="00000000" w:rsidRDefault="0005300C">
      <w:pPr>
        <w:pStyle w:val="just"/>
      </w:pPr>
      <w:r>
        <w:t xml:space="preserve">При этом Общество 1 признает, что оно прекращает свою деятельность в результате слияния с Обществом 2, а Общество 2 признает, что оно прекращает свою деятельность </w:t>
      </w:r>
      <w:r>
        <w:t>в результате слияния с Обществом 1.</w:t>
      </w:r>
    </w:p>
    <w:p w:rsidR="00000000" w:rsidRDefault="0005300C">
      <w:pPr>
        <w:pStyle w:val="just"/>
      </w:pPr>
      <w:r>
        <w:t>2. Реорганизация Общества 1 и Общества 2 в форме слияния осуществляется на основании решения общего собрания участников Общества 1 (протокол N __ от "_____" ___________ г.), общего собрания участников Общества 2 (протоко</w:t>
      </w:r>
      <w:r>
        <w:t>л N __ от "_____" ___________ г.).</w:t>
      </w:r>
    </w:p>
    <w:p w:rsidR="00000000" w:rsidRDefault="0005300C">
      <w:pPr>
        <w:pStyle w:val="just"/>
      </w:pPr>
      <w:r>
        <w:t>Новое Общество становится правопреемником Общества 1 и Общества 2, и принимает на себя все права и обязанности вышеназванных ЮЛ в соответствии с передаточными актами.</w:t>
      </w:r>
    </w:p>
    <w:p w:rsidR="00000000" w:rsidRDefault="0005300C">
      <w:pPr>
        <w:pStyle w:val="just"/>
      </w:pPr>
      <w:r>
        <w:t>3. Общество 1 и Общество 2 обеспечивают проведение мер</w:t>
      </w:r>
      <w:r>
        <w:t>оприятий по уведомлению своих кредиторов в соответствии с законодательством РФ.</w:t>
      </w:r>
    </w:p>
    <w:p w:rsidR="00000000" w:rsidRDefault="0005300C">
      <w:pPr>
        <w:pStyle w:val="just"/>
      </w:pPr>
      <w:r>
        <w:t>Общество 1 и Общество 2 составляют передаточные акты, которые утверждаются уполномоченным органом каждого из ЮЛ.</w:t>
      </w:r>
    </w:p>
    <w:p w:rsidR="00000000" w:rsidRDefault="0005300C">
      <w:pPr>
        <w:pStyle w:val="just"/>
      </w:pPr>
      <w:r>
        <w:t>4. Каждое ЮЛ проводит собрание, где рассматриваются следующие в</w:t>
      </w:r>
      <w:r>
        <w:t>опросы:</w:t>
      </w:r>
    </w:p>
    <w:p w:rsidR="00000000" w:rsidRDefault="0005300C">
      <w:pPr>
        <w:pStyle w:val="just"/>
      </w:pPr>
      <w:r>
        <w:t>- реорганизация в форме слияния;</w:t>
      </w:r>
    </w:p>
    <w:p w:rsidR="00000000" w:rsidRDefault="0005300C">
      <w:pPr>
        <w:pStyle w:val="just"/>
      </w:pPr>
      <w:r>
        <w:t>- утверждение договора о слиянии и устава создаваемого в результате слияния общества;</w:t>
      </w:r>
    </w:p>
    <w:p w:rsidR="00000000" w:rsidRDefault="0005300C">
      <w:pPr>
        <w:pStyle w:val="just"/>
      </w:pPr>
      <w:r>
        <w:t>- утверждение передаточного акта.</w:t>
      </w:r>
    </w:p>
    <w:p w:rsidR="00000000" w:rsidRDefault="0005300C">
      <w:pPr>
        <w:pStyle w:val="just"/>
      </w:pPr>
      <w:r>
        <w:lastRenderedPageBreak/>
        <w:t>В случае принятия каждым ЮЛ решения о слиянии, в течение 20 дней с момента принятия такого реше</w:t>
      </w:r>
      <w:r>
        <w:t>ния, проводится совместное общее собрание в порядке, предусмотренном ст. 37 ФЗ "Об ООО", на котором избирается исполнительный орган Нового Общества - директор, утверждаются учредительные документы Нового Общества и другие вопросы в соответствии с законом.</w:t>
      </w:r>
    </w:p>
    <w:p w:rsidR="00000000" w:rsidRDefault="0005300C">
      <w:pPr>
        <w:pStyle w:val="just"/>
      </w:pPr>
      <w:r>
        <w:t>Порядок голосования на совместном собрании: каждый участник имеет по одному голосу. Директор обязан осуществить все необходимые действия для государственной регистрации общества, создаваемого в результате реорганизации в форме слияния.</w:t>
      </w:r>
    </w:p>
    <w:p w:rsidR="00000000" w:rsidRDefault="0005300C">
      <w:pPr>
        <w:pStyle w:val="just"/>
      </w:pPr>
      <w:r>
        <w:t>5. Общество 1 и Обще</w:t>
      </w:r>
      <w:r>
        <w:t>ство 2 считаются реорганизованными в форме слияния с момента государственной регистрации Нового Общества.</w:t>
      </w:r>
    </w:p>
    <w:p w:rsidR="00000000" w:rsidRDefault="0005300C">
      <w:pPr>
        <w:pStyle w:val="just"/>
      </w:pPr>
      <w:r>
        <w:t>Новое Общество принимает на баланс все основные и оборотные средства Общества 1 и Общества 2.</w:t>
      </w:r>
    </w:p>
    <w:p w:rsidR="00000000" w:rsidRDefault="0005300C">
      <w:pPr>
        <w:pStyle w:val="just"/>
      </w:pPr>
      <w:r>
        <w:t>6. Стороны договорились обеспечить передачу имущества Об</w:t>
      </w:r>
      <w:r>
        <w:t>щества 1 и Общества 2 на баланс Нового Общества в соответствии с передаточными актами.</w:t>
      </w:r>
    </w:p>
    <w:p w:rsidR="00000000" w:rsidRDefault="0005300C">
      <w:pPr>
        <w:pStyle w:val="just"/>
      </w:pPr>
      <w:r>
        <w:t>7. Учредителями Нового Общества являются физические лица, именуемые в дальнейшем Участники, а именно:</w:t>
      </w:r>
    </w:p>
    <w:p w:rsidR="00000000" w:rsidRDefault="0005300C">
      <w:pPr>
        <w:pStyle w:val="just"/>
      </w:pPr>
      <w:r>
        <w:t>________________________ (Ф.И.О.),</w:t>
      </w:r>
    </w:p>
    <w:p w:rsidR="00000000" w:rsidRDefault="0005300C">
      <w:pPr>
        <w:pStyle w:val="just"/>
      </w:pPr>
      <w:r>
        <w:t>________________________ (Ф.И.О.</w:t>
      </w:r>
      <w:r>
        <w:t>).</w:t>
      </w:r>
    </w:p>
    <w:p w:rsidR="00000000" w:rsidRDefault="0005300C">
      <w:pPr>
        <w:pStyle w:val="just"/>
      </w:pPr>
      <w:r>
        <w:t>8. Новое Общество создается с целью извлечения прибыли.</w:t>
      </w:r>
    </w:p>
    <w:p w:rsidR="00000000" w:rsidRDefault="0005300C">
      <w:pPr>
        <w:pStyle w:val="just"/>
      </w:pPr>
      <w:r>
        <w:t>9. Новое Общество является ЮЛ, коммерческой организацией, имеет обособленное имущество на праве собственности и отвечает по своим обязательствам всем принадлежащим ему имуществом, может от своего и</w:t>
      </w:r>
      <w:r>
        <w:t>мени заключать сделки, приобретать и осуществлять имущественные и личные неимущественные права, выступать истцом или ответчиком в суде, арбитражном суде.</w:t>
      </w:r>
    </w:p>
    <w:p w:rsidR="00000000" w:rsidRDefault="0005300C">
      <w:pPr>
        <w:pStyle w:val="just"/>
      </w:pPr>
      <w:r>
        <w:t xml:space="preserve">10. Новое Общество имеет самостоятельный баланс, расчетный и иные счета. Новое Общество имеет круглую </w:t>
      </w:r>
      <w:r>
        <w:t xml:space="preserve">печать, содержащую его полное фирменное наименование на русском языке и указание на его место нахождения. Новое Общество вправе иметь штампы и бланки со своим фирменным наименованием, собственную эмблему, а также зарегистрированный в установленном порядке </w:t>
      </w:r>
      <w:r>
        <w:t>товарный знак и другие средства индивидуализации.</w:t>
      </w:r>
    </w:p>
    <w:p w:rsidR="00000000" w:rsidRDefault="0005300C">
      <w:pPr>
        <w:pStyle w:val="just"/>
      </w:pPr>
      <w:r>
        <w:t>11. Новое Общество приобретает права юридического лица с момента его государственной регистрации.</w:t>
      </w:r>
    </w:p>
    <w:p w:rsidR="00000000" w:rsidRDefault="0005300C">
      <w:pPr>
        <w:pStyle w:val="just"/>
      </w:pPr>
      <w:r>
        <w:t>12. Полное фирменное наименование Нового Общества на русском языке:</w:t>
      </w:r>
    </w:p>
    <w:p w:rsidR="00000000" w:rsidRDefault="0005300C">
      <w:pPr>
        <w:pStyle w:val="just"/>
      </w:pPr>
      <w:r>
        <w:t>Общество с ограниченной ответственностью "____________".</w:t>
      </w:r>
    </w:p>
    <w:p w:rsidR="00000000" w:rsidRDefault="0005300C">
      <w:pPr>
        <w:pStyle w:val="just"/>
      </w:pPr>
      <w:r>
        <w:t>Сокращенное фирменное наименование Нового Общества на русском языке:</w:t>
      </w:r>
    </w:p>
    <w:p w:rsidR="00000000" w:rsidRDefault="0005300C">
      <w:pPr>
        <w:pStyle w:val="just"/>
      </w:pPr>
      <w:r>
        <w:t>ООО "_______________".</w:t>
      </w:r>
    </w:p>
    <w:p w:rsidR="00000000" w:rsidRDefault="0005300C">
      <w:pPr>
        <w:pStyle w:val="just"/>
      </w:pPr>
      <w:r>
        <w:t>13. Место нахождения Общества:</w:t>
      </w:r>
    </w:p>
    <w:p w:rsidR="00000000" w:rsidRDefault="0005300C">
      <w:pPr>
        <w:pStyle w:val="just"/>
      </w:pPr>
      <w:r>
        <w:t>________</w:t>
      </w:r>
      <w:r>
        <w:t>_______________________.</w:t>
      </w:r>
    </w:p>
    <w:p w:rsidR="00000000" w:rsidRDefault="0005300C">
      <w:pPr>
        <w:pStyle w:val="just"/>
      </w:pPr>
      <w:r>
        <w:t>14. Уставный капитал Нового Общества состоит из уставных капиталов каждого из обществ, участвующих в слиянии, и на момент учреждения составляет ___________ руб., разделенных на _____________ доли.</w:t>
      </w:r>
    </w:p>
    <w:p w:rsidR="00000000" w:rsidRDefault="0005300C">
      <w:pPr>
        <w:pStyle w:val="just"/>
      </w:pPr>
      <w:r>
        <w:t>Размер и номинальная стоимость дол</w:t>
      </w:r>
      <w:r>
        <w:t>и каждого участника составляют:</w:t>
      </w:r>
    </w:p>
    <w:p w:rsidR="00000000" w:rsidRDefault="0005300C">
      <w:pPr>
        <w:pStyle w:val="just"/>
      </w:pPr>
      <w:r>
        <w:t>А. ________________ (Ф.И.О.), размер доли _____% уставного капитала. Номинальная стоимость принадлежащей ему доли равна _________________ руб. Доля оплачивается путем обмена доли в уставном капитале Общества 1, той же номина</w:t>
      </w:r>
      <w:r>
        <w:t>льной стоимости.</w:t>
      </w:r>
    </w:p>
    <w:p w:rsidR="00000000" w:rsidRDefault="0005300C">
      <w:pPr>
        <w:pStyle w:val="just"/>
      </w:pPr>
      <w:r>
        <w:t>Б. ________________ (Ф.И.О.), размер доли _____% уставного капитала. Номинальная стоимость принадлежащей ему доли равна _________________ руб. Доля оплачивается путем обмена доли в уставном капитале Общества 2, той же номинальной стоимости</w:t>
      </w:r>
      <w:r>
        <w:t>.</w:t>
      </w:r>
    </w:p>
    <w:p w:rsidR="00000000" w:rsidRDefault="0005300C">
      <w:pPr>
        <w:pStyle w:val="just"/>
      </w:pPr>
      <w:r>
        <w:t>15. На момент государственной регистрации Нового Общества 100% уставного капитала оплачено учредителями в полном размере, что подтверждается передаточными актами каждого общества, участвующего в слиянии. Право собственности на имущество, переданное в кач</w:t>
      </w:r>
      <w:r>
        <w:t>естве вклада на момент государственной регистрации, возникает у Общества в момент его государственной регистрации, за исключением случаев, предусмотренных законом.</w:t>
      </w:r>
    </w:p>
    <w:p w:rsidR="00000000" w:rsidRDefault="0005300C">
      <w:pPr>
        <w:pStyle w:val="just"/>
      </w:pPr>
      <w:r>
        <w:t>16. Все споры и разногласия, которые могут возникнуть по настоящему договору или в связи с н</w:t>
      </w:r>
      <w:r>
        <w:t>им, подлежат разрешению в установленном законом порядке.</w:t>
      </w:r>
    </w:p>
    <w:p w:rsidR="00000000" w:rsidRDefault="0005300C">
      <w:pPr>
        <w:pStyle w:val="just"/>
      </w:pPr>
      <w:r>
        <w:t>17. Все расходы, связанные с созданием Нового Общества, несут стороны настоящего Договора пропорционально их вкладам в уставный капитал Нового Общества.</w:t>
      </w:r>
    </w:p>
    <w:p w:rsidR="00000000" w:rsidRDefault="0005300C">
      <w:pPr>
        <w:pStyle w:val="just"/>
      </w:pPr>
      <w:r>
        <w:t>18. Неурегулированные настоящим Договором вопр</w:t>
      </w:r>
      <w:r>
        <w:t>осы деятельности Нового Общества регулируются его Уставом и действующим законодательством.</w:t>
      </w:r>
    </w:p>
    <w:p w:rsidR="00000000" w:rsidRDefault="0005300C">
      <w:pPr>
        <w:pStyle w:val="just"/>
      </w:pPr>
      <w:r>
        <w:t>19. Договор вступает в силу со дня его заключения.</w:t>
      </w:r>
    </w:p>
    <w:p w:rsidR="00000000" w:rsidRDefault="0005300C">
      <w:pPr>
        <w:pStyle w:val="just"/>
      </w:pPr>
      <w:r>
        <w:t>20. Настоящий договор составлен и подписан в 2-х экземплярах.</w:t>
      </w:r>
    </w:p>
    <w:p w:rsidR="00000000" w:rsidRDefault="00053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300C">
      <w:pPr>
        <w:pStyle w:val="just"/>
      </w:pPr>
      <w:r>
        <w:t>Подписи сторон по настоящему договору.</w:t>
      </w:r>
    </w:p>
    <w:p w:rsidR="00000000" w:rsidRDefault="000530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5300C">
      <w:pPr>
        <w:pStyle w:val="right"/>
      </w:pPr>
      <w:r>
        <w:t xml:space="preserve">Источник - </w:t>
      </w:r>
      <w:r>
        <w:t>"Комментарий к Федеральному закону от 8 августа 2001 г. № 129-ФЗ "О государственной регистрации юридических лиц и индивидуальных предпринимателей"</w:t>
      </w:r>
    </w:p>
    <w:p w:rsidR="00000000" w:rsidRDefault="000530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https://порядокправа.рф/obrazecy/dogovor_o_sliyanii_obshhestv_s_ogranichennoj_otvetstvennostyu_2.htm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C"/>
    <w:rsid w:val="000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1FEDEA-117F-497E-B7F8-8BB71C3F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_sliyanii_obshhestv_s_ogranichennoj_otvetstvennosty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слиянии обществ с ограниченной ответственностью.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2022-08-06T16:19:00Z</dcterms:created>
  <dcterms:modified xsi:type="dcterms:W3CDTF">2022-08-06T16:19:00Z</dcterms:modified>
</cp:coreProperties>
</file>