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201A">
      <w:pPr>
        <w:pStyle w:val="1"/>
        <w:rPr>
          <w:rFonts w:eastAsia="Times New Roman"/>
        </w:rPr>
      </w:pPr>
      <w:r>
        <w:rPr>
          <w:rFonts w:eastAsia="Times New Roman"/>
        </w:rPr>
        <w:t>Договор о предоставлении субсидий на безвозмездной и безвозвратной основе на возмещение затрат, связанных с осуществлением мероприятий в области обеспечения единства измерений</w:t>
      </w:r>
    </w:p>
    <w:p w:rsidR="00000000" w:rsidRDefault="0094201A">
      <w:pPr>
        <w:pStyle w:val="right"/>
      </w:pPr>
      <w:r>
        <w:t>Приложение 8 к Приказу Федерального агентства по техническому регулированию и метрологии от 26 февраля 2009 г. N 633 (в ред. Приказа Ростехрегулирования от 05.05.2009 N 1683)</w:t>
      </w:r>
    </w:p>
    <w:p w:rsidR="00000000" w:rsidRDefault="009420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01A">
      <w:pPr>
        <w:pStyle w:val="3"/>
        <w:rPr>
          <w:rFonts w:eastAsia="Times New Roman"/>
        </w:rPr>
      </w:pPr>
      <w:r>
        <w:rPr>
          <w:rFonts w:eastAsia="Times New Roman"/>
        </w:rPr>
        <w:t>ДОГОВОР N _____________ о предоставлении субсидий на безвозмездной и безвозвратн</w:t>
      </w:r>
      <w:r>
        <w:rPr>
          <w:rFonts w:eastAsia="Times New Roman"/>
        </w:rPr>
        <w:t xml:space="preserve">ой основе на возмещение затрат, связанных с осуществлением мероприятий в области обеспечения единства измерений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:</w:t>
      </w:r>
    </w:p>
    <w:p w:rsidR="00000000" w:rsidRDefault="0094201A">
      <w:pPr>
        <w:pStyle w:val="just"/>
      </w:pPr>
      <w:r>
        <w:t>(- содержание государственных первичных эталонов единиц величин;</w:t>
      </w:r>
    </w:p>
    <w:p w:rsidR="00000000" w:rsidRDefault="0094201A">
      <w:pPr>
        <w:pStyle w:val="just"/>
      </w:pPr>
      <w:r>
        <w:t>- совершенствование государственных первичных эталонов единиц величин;</w:t>
      </w:r>
    </w:p>
    <w:p w:rsidR="00000000" w:rsidRDefault="0094201A">
      <w:pPr>
        <w:pStyle w:val="just"/>
      </w:pPr>
      <w:r>
        <w:t>- пр</w:t>
      </w:r>
      <w:r>
        <w:t>оведение работ, связанных с деятельностью Государственной службы времени, частоты и определения параметров вращения Земли;</w:t>
      </w:r>
    </w:p>
    <w:p w:rsidR="00000000" w:rsidRDefault="0094201A">
      <w:pPr>
        <w:pStyle w:val="just"/>
      </w:pPr>
      <w:r>
        <w:t>- проведение работ, связанных с деятельностью Государственной службы стандартных образцов;</w:t>
      </w:r>
    </w:p>
    <w:p w:rsidR="00000000" w:rsidRDefault="0094201A">
      <w:pPr>
        <w:pStyle w:val="just"/>
      </w:pPr>
      <w:r>
        <w:t>- проведение работ, связанных с деятельнос</w:t>
      </w:r>
      <w:r>
        <w:t>тью Государственной службы стандартных справочных данных;</w:t>
      </w:r>
    </w:p>
    <w:p w:rsidR="00000000" w:rsidRDefault="0094201A">
      <w:pPr>
        <w:pStyle w:val="just"/>
      </w:pPr>
      <w:r>
        <w:t>- проведение сличений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зарубежных стран).</w:t>
      </w:r>
    </w:p>
    <w:p w:rsidR="00000000" w:rsidRDefault="0094201A">
      <w:pPr>
        <w:pStyle w:val="sel"/>
        <w:divId w:val="74402084"/>
      </w:pPr>
      <w:r>
        <w:t>1 Остав</w:t>
      </w:r>
      <w:r>
        <w:t>ить нужное название.</w:t>
      </w:r>
    </w:p>
    <w:p w:rsidR="00000000" w:rsidRDefault="0094201A">
      <w:pPr>
        <w:pStyle w:val="HTML"/>
      </w:pPr>
      <w:r>
        <w:t>г. Москва                                       "__" ______________ ____ г.</w:t>
      </w:r>
    </w:p>
    <w:p w:rsidR="00000000" w:rsidRDefault="009420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01A">
      <w:pPr>
        <w:pStyle w:val="just"/>
      </w:pPr>
      <w:r>
        <w:t>Федеральное государственное унитарное предприятие "_______" (ФГУП "______"), именуемое в дальнейшем "Исполнитель", в лице Директора _______, действующего на о</w:t>
      </w:r>
      <w:r>
        <w:t>сновании Устава предприятия, с одной стороны, и Федеральное агентство по техническому регулированию и метрологии (Ростехрегулирование), действующее от имени Российской Федерации, именуемое в дальнейшем "Заказчик", в лице Заместителя Руководителя Федерально</w:t>
      </w:r>
      <w:r>
        <w:t>го агентства по техническому регулированию и метрологии Крутикова Владимира Николаевича, действующего на основании Доверенности от _______________ ____ года N ______________, с другой стороны, заключили настоящий Договор о нижеследующем:</w:t>
      </w:r>
    </w:p>
    <w:p w:rsidR="00000000" w:rsidRDefault="009420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01A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</w:t>
      </w:r>
      <w:r>
        <w:rPr>
          <w:rFonts w:eastAsia="Times New Roman"/>
        </w:rPr>
        <w:t>РА</w:t>
      </w:r>
    </w:p>
    <w:p w:rsidR="00000000" w:rsidRDefault="0094201A">
      <w:pPr>
        <w:pStyle w:val="just"/>
      </w:pPr>
      <w:r>
        <w:t>1.1. "Заказчик" принимает на себя обязательства по предоставлению из федерального бюджета субсидий на безвозмездной и безвозвратной основе в пределах установленных лимитов бюджетных обязательств на возмещение затрат, связанных с осуществлением мероприят</w:t>
      </w:r>
      <w:r>
        <w:t>ий в области ______________ в соответствии с утвержденными и согласованными сторонами техническим заданием (Приложение N 1), календарным планом (Приложение N 2) и сметой расходов (Приложение N 3), составляющими неотъемлемую часть Договора. Основание для за</w:t>
      </w:r>
      <w:r>
        <w:t>ключения Договора - приказ Ростехрегулирования от ________________ года N ______ "_____________", приказ Минпромэнерго России от ______________ года N ______ "_____________" (далее - Приказ). Письмо согласования с Минпромэнерго России от ___________ г. N _</w:t>
      </w:r>
      <w:r>
        <w:t>_____.</w:t>
      </w:r>
    </w:p>
    <w:p w:rsidR="00000000" w:rsidRDefault="0094201A">
      <w:pPr>
        <w:pStyle w:val="just"/>
      </w:pPr>
      <w:r>
        <w:t>1.2. "Исполнитель" принимает на себя обязательства выполнить работы, связанные с осуществлением мероприятий в области ______________, в соответствии с утвержденными и согласованными сторонами техническим заданием (Приложение N 1), календарным планом</w:t>
      </w:r>
      <w:r>
        <w:t xml:space="preserve"> (Приложение N 2) и сметой расходов (Приложение N 3).</w:t>
      </w:r>
    </w:p>
    <w:p w:rsidR="00000000" w:rsidRDefault="0094201A">
      <w:pPr>
        <w:pStyle w:val="just"/>
      </w:pPr>
      <w:r>
        <w:t>1.3. Содержание, сроки выполнения и стоимость работ определяются техническим заданием, календарным планом и сметой расходов, составляющими неотъемлемую часть настоящего Договора.</w:t>
      </w:r>
    </w:p>
    <w:p w:rsidR="00000000" w:rsidRDefault="0094201A">
      <w:pPr>
        <w:pStyle w:val="just"/>
      </w:pPr>
      <w:r>
        <w:t>Работы, не предусмотрен</w:t>
      </w:r>
      <w:r>
        <w:t>ные настоящим Договором, оформляются дополнительным соглашением.</w:t>
      </w:r>
    </w:p>
    <w:p w:rsidR="00000000" w:rsidRDefault="009420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01A">
      <w:pPr>
        <w:pStyle w:val="3"/>
        <w:rPr>
          <w:rFonts w:eastAsia="Times New Roman"/>
        </w:rPr>
      </w:pPr>
      <w:r>
        <w:rPr>
          <w:rFonts w:eastAsia="Times New Roman"/>
        </w:rPr>
        <w:t>2. СТОИМОСТЬ РАБОТЫ И ПОРЯДОК РАСЧЕТОВ</w:t>
      </w:r>
    </w:p>
    <w:p w:rsidR="00000000" w:rsidRDefault="0094201A">
      <w:pPr>
        <w:pStyle w:val="just"/>
      </w:pPr>
      <w:r>
        <w:t>2.1. Источник финансирования расходов, предусмотренных настоящим Договором, - федеральный бюджет (раздел 04 "Национальная экономика", подраздел 01 "Общ</w:t>
      </w:r>
      <w:r>
        <w:t>еэкономические вопросы", целевая статья 3400106 "Субсидии организациям на осуществление расходов в области обеспечения единства измерений", вид расходов 006 "Субсидии юридическим лицам", статья расходов 241 "Безвозмездные перечисления государственным и мун</w:t>
      </w:r>
      <w:r>
        <w:t>иципальным организациям").</w:t>
      </w:r>
    </w:p>
    <w:p w:rsidR="00000000" w:rsidRDefault="0094201A">
      <w:pPr>
        <w:pStyle w:val="just"/>
      </w:pPr>
      <w:r>
        <w:t>2.2. Размер субсидии определен в соответствии со сметой расходов и составляет ___________ (____________) рублей.</w:t>
      </w:r>
    </w:p>
    <w:p w:rsidR="00000000" w:rsidRDefault="0094201A">
      <w:pPr>
        <w:pStyle w:val="just"/>
      </w:pPr>
      <w:r>
        <w:t>2.3. Оплата производится ежеквартально в соответствии с пунктом ______ "Правил предоставления в 2008 - 2010 годах из</w:t>
      </w:r>
      <w:r>
        <w:t xml:space="preserve"> федерального бюджета субсидий организациям (за исключением бюджетных учреждений) на создание и ведение Федерального информационного фонда технических регламентов и стандартов и на осуществление мероприятий в области обеспечения единства измерений" (далее </w:t>
      </w:r>
      <w:r>
        <w:t>- Правила), утвержденных Приказом.</w:t>
      </w:r>
    </w:p>
    <w:p w:rsidR="00000000" w:rsidRDefault="0094201A">
      <w:pPr>
        <w:pStyle w:val="just"/>
      </w:pPr>
      <w:r>
        <w:t>2.4. Для получения субсидии в соответствии с пунктом _____ Правил "Исполнитель" представляет в Федеральное агентство по техническому регулированию и метрологии в 2-х экземплярах следующие документы:</w:t>
      </w:r>
    </w:p>
    <w:p w:rsidR="00000000" w:rsidRDefault="0094201A">
      <w:pPr>
        <w:pStyle w:val="just"/>
      </w:pPr>
      <w:r>
        <w:t>финансовый отчет о фак</w:t>
      </w:r>
      <w:r>
        <w:t>тически произведенных расходах по договору о предоставлении субсидий в соответствии с утвержденной сметой по форме согласно приложению N 1 Правил, утвержденных Приказом;</w:t>
      </w:r>
    </w:p>
    <w:p w:rsidR="00000000" w:rsidRDefault="0094201A">
      <w:pPr>
        <w:pStyle w:val="just"/>
      </w:pPr>
      <w:r>
        <w:t>отчет о выполнении технических заданий по форме согласно приложению N 2 Правил, утвержденных Приказом.</w:t>
      </w:r>
    </w:p>
    <w:p w:rsidR="00000000" w:rsidRDefault="0094201A">
      <w:pPr>
        <w:pStyle w:val="just"/>
      </w:pPr>
      <w:r>
        <w:t>Для получения ежеквартальных субсидий указанные документы представляются не позднее 10-го числа месяца, следующего за отчетным.</w:t>
      </w:r>
    </w:p>
    <w:p w:rsidR="00000000" w:rsidRDefault="0094201A">
      <w:pPr>
        <w:pStyle w:val="just"/>
      </w:pPr>
      <w:r>
        <w:t>2.5. Отчеты представляютс</w:t>
      </w:r>
      <w:r>
        <w:t>я с сопроводительными документами "Исполнителя".</w:t>
      </w:r>
    </w:p>
    <w:p w:rsidR="00000000" w:rsidRDefault="0094201A">
      <w:pPr>
        <w:pStyle w:val="just"/>
      </w:pPr>
      <w:r>
        <w:t>2.6. Ростехрегулирование в течение 10 дней со дня получения отчетов обязано согласовать и направить "Исполнителю" утвержденные отчеты.</w:t>
      </w:r>
    </w:p>
    <w:p w:rsidR="00000000" w:rsidRDefault="0094201A">
      <w:pPr>
        <w:pStyle w:val="just"/>
      </w:pPr>
      <w:r>
        <w:t>2.7. В случае мотивированного отказа Ростехрегулирования в признании цел</w:t>
      </w:r>
      <w:r>
        <w:t>евого использования бюджетных средств сторонами составляется двухсторонний акт с перечнем необходимых доработок и сроков их выполнения. "Исполнитель" обязан произвести необходимые исправления без дополнительной оплаты.</w:t>
      </w:r>
    </w:p>
    <w:p w:rsidR="00000000" w:rsidRDefault="009420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01A">
      <w:pPr>
        <w:pStyle w:val="3"/>
        <w:rPr>
          <w:rFonts w:eastAsia="Times New Roman"/>
        </w:rPr>
      </w:pPr>
      <w:r>
        <w:rPr>
          <w:rFonts w:eastAsia="Times New Roman"/>
        </w:rPr>
        <w:t>3. ОТВЕТСТВЕННОСТЬ СТОРОН</w:t>
      </w:r>
    </w:p>
    <w:p w:rsidR="00000000" w:rsidRDefault="0094201A">
      <w:pPr>
        <w:pStyle w:val="just"/>
      </w:pPr>
      <w:r>
        <w:t>3.1. В слу</w:t>
      </w:r>
      <w:r>
        <w:t>чае нецелевого использования денежных средств, предоставляемых по настоящему Договору, "Заказчик" может прекратить возмещение затрат по настоящему Договору, а "Исполнитель" обязан возвратить средства в размере нецелевого использования денежных средств.</w:t>
      </w:r>
    </w:p>
    <w:p w:rsidR="00000000" w:rsidRDefault="0094201A">
      <w:pPr>
        <w:pStyle w:val="just"/>
      </w:pPr>
      <w:r>
        <w:t>3.2</w:t>
      </w:r>
      <w:r>
        <w:t>. Дополнительные не установленные законодательством санкции за неисполнение или ненадлежащее исполнение обязательств не предусмотрены.</w:t>
      </w:r>
    </w:p>
    <w:p w:rsidR="00000000" w:rsidRDefault="009420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01A">
      <w:pPr>
        <w:pStyle w:val="3"/>
        <w:rPr>
          <w:rFonts w:eastAsia="Times New Roman"/>
        </w:rPr>
      </w:pPr>
      <w:r>
        <w:rPr>
          <w:rFonts w:eastAsia="Times New Roman"/>
        </w:rPr>
        <w:t>4. ПРОЧИЕ УСЛОВИЯ</w:t>
      </w:r>
    </w:p>
    <w:p w:rsidR="00000000" w:rsidRDefault="0094201A">
      <w:pPr>
        <w:pStyle w:val="just"/>
      </w:pPr>
      <w:r>
        <w:t>(пункт 4.1 - только для договоров по совершенствованию государственных первичных эталонов единиц велич</w:t>
      </w:r>
      <w:r>
        <w:t>ин и созданию новых государственных первичных эталонов)</w:t>
      </w:r>
    </w:p>
    <w:p w:rsidR="00000000" w:rsidRDefault="0094201A">
      <w:pPr>
        <w:pStyle w:val="just"/>
      </w:pPr>
      <w:r>
        <w:t>4.1. Условия соблюдения прав сторон при проведении работ по настоящему Договору.</w:t>
      </w:r>
    </w:p>
    <w:p w:rsidR="00000000" w:rsidRDefault="0094201A">
      <w:pPr>
        <w:pStyle w:val="just"/>
      </w:pPr>
      <w:r>
        <w:t>Право на подачу заявки и получение патента (свидетельства) на создаваемые при реализации Договора изобретения, полезные</w:t>
      </w:r>
      <w:r>
        <w:t xml:space="preserve"> модели, промышленные образцы, исключительное право на использование создаваемых при реализации Договора программ для электронных вычислительных машин, баз данных, топологий интегральных микросхем (далее именуются - объекты интеллектуальной собственности в</w:t>
      </w:r>
      <w:r>
        <w:t xml:space="preserve"> сфере науки и технологий), а также право на конфиденциальную информацию о результатах научно-технической деятельности, полученных при реализации Договора, принадлежит Российской Федерации, от имени которой выступает Федеральное агентство.</w:t>
      </w:r>
    </w:p>
    <w:p w:rsidR="00000000" w:rsidRDefault="0094201A">
      <w:pPr>
        <w:pStyle w:val="just"/>
      </w:pPr>
      <w:r>
        <w:t>"Исполнитель" об</w:t>
      </w:r>
      <w:r>
        <w:t>язан незамедлительно уведомлять государственного "Заказчика" обо всех созданных при реализации Договора объектах интеллектуальной собственности в сфере науки и технологий.</w:t>
      </w:r>
    </w:p>
    <w:p w:rsidR="00000000" w:rsidRDefault="0094201A">
      <w:pPr>
        <w:pStyle w:val="just"/>
      </w:pPr>
      <w:r>
        <w:t xml:space="preserve">4.2. В случае изменения размеров субсидий на возмещение затрат общая сумма Договора </w:t>
      </w:r>
      <w:r>
        <w:t>и договоров с соисполнителями подлежит уточнению.</w:t>
      </w:r>
    </w:p>
    <w:p w:rsidR="00000000" w:rsidRDefault="0094201A">
      <w:pPr>
        <w:pStyle w:val="just"/>
      </w:pPr>
      <w:r>
        <w:t>4.3. Материальные объекты, приобретенные и созданные в процессе выполнения работ по настоящему государственному контракту (договору), принадлежат Исполнителю и используются им для осуществления научно-техни</w:t>
      </w:r>
      <w:r>
        <w:t>ческой деятельности, предусмотренной Уставом.</w:t>
      </w:r>
    </w:p>
    <w:p w:rsidR="00000000" w:rsidRDefault="009420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01A">
      <w:pPr>
        <w:pStyle w:val="3"/>
        <w:rPr>
          <w:rFonts w:eastAsia="Times New Roman"/>
        </w:rPr>
      </w:pPr>
      <w:r>
        <w:rPr>
          <w:rFonts w:eastAsia="Times New Roman"/>
        </w:rPr>
        <w:t>5. СРОК ДЕЙСТВИЯ ДОГОВОРА И ЮРИДИЧЕСКИЕ АДРЕСА СТОРОН</w:t>
      </w:r>
    </w:p>
    <w:p w:rsidR="00000000" w:rsidRDefault="0094201A">
      <w:pPr>
        <w:pStyle w:val="just"/>
      </w:pPr>
      <w:r>
        <w:t>5.1. Срок действия настоящего Договора устанавливается с "__"_____________ ___ г. по "__"______________ ___ г.</w:t>
      </w:r>
    </w:p>
    <w:p w:rsidR="00000000" w:rsidRDefault="0094201A">
      <w:pPr>
        <w:pStyle w:val="just"/>
      </w:pPr>
      <w:r>
        <w:t>5.2. Адреса и расчетные счета сторон:</w:t>
      </w:r>
    </w:p>
    <w:p w:rsidR="00000000" w:rsidRDefault="009420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01A">
      <w:pPr>
        <w:pStyle w:val="HTML"/>
      </w:pPr>
      <w:r>
        <w:t>"Испо</w:t>
      </w:r>
      <w:r>
        <w:t>лнитель":                        "Заказчик":</w:t>
      </w:r>
    </w:p>
    <w:p w:rsidR="00000000" w:rsidRDefault="0094201A">
      <w:pPr>
        <w:pStyle w:val="HTML"/>
      </w:pPr>
    </w:p>
    <w:p w:rsidR="00000000" w:rsidRDefault="0094201A">
      <w:pPr>
        <w:pStyle w:val="HTML"/>
      </w:pPr>
      <w:r>
        <w:t>Наименование организации              Федеральное агентство по техническому</w:t>
      </w:r>
    </w:p>
    <w:p w:rsidR="00000000" w:rsidRDefault="0094201A">
      <w:pPr>
        <w:pStyle w:val="HTML"/>
      </w:pPr>
      <w:r>
        <w:t>Адрес организации                     регулированию и метрологии</w:t>
      </w:r>
    </w:p>
    <w:p w:rsidR="00000000" w:rsidRDefault="0094201A">
      <w:pPr>
        <w:pStyle w:val="HTML"/>
      </w:pPr>
      <w:r>
        <w:t>119991, Москва В-49 ГСП-1,</w:t>
      </w:r>
    </w:p>
    <w:p w:rsidR="00000000" w:rsidRDefault="0094201A">
      <w:pPr>
        <w:pStyle w:val="HTML"/>
      </w:pPr>
      <w:r>
        <w:t>Ленинский проспект, д. 9</w:t>
      </w:r>
    </w:p>
    <w:p w:rsidR="00000000" w:rsidRDefault="009420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01A">
      <w:pPr>
        <w:pStyle w:val="just"/>
      </w:pPr>
      <w:r>
        <w:t>5.3. К настоящему Договору прилагаются:</w:t>
      </w:r>
    </w:p>
    <w:p w:rsidR="00000000" w:rsidRDefault="0094201A">
      <w:pPr>
        <w:pStyle w:val="just"/>
      </w:pPr>
      <w:r>
        <w:t>1. Техническое задание (Приложение N 1);</w:t>
      </w:r>
    </w:p>
    <w:p w:rsidR="00000000" w:rsidRDefault="0094201A">
      <w:pPr>
        <w:pStyle w:val="just"/>
      </w:pPr>
      <w:r>
        <w:t>2. Календарный план (Приложение N 2);</w:t>
      </w:r>
    </w:p>
    <w:p w:rsidR="00000000" w:rsidRDefault="0094201A">
      <w:pPr>
        <w:pStyle w:val="just"/>
      </w:pPr>
      <w:r>
        <w:t>3. Смета (Приложение N 3).</w:t>
      </w:r>
    </w:p>
    <w:p w:rsidR="00000000" w:rsidRDefault="009420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01A">
      <w:pPr>
        <w:pStyle w:val="HTML"/>
      </w:pPr>
      <w:r>
        <w:t>ИСПОЛНИТЕЛЬ                         ЗАКАЗЧИК:</w:t>
      </w:r>
    </w:p>
    <w:p w:rsidR="00000000" w:rsidRDefault="0094201A">
      <w:pPr>
        <w:pStyle w:val="HTML"/>
      </w:pPr>
      <w:r>
        <w:t>Заместитель руководителя Федерального</w:t>
      </w:r>
    </w:p>
    <w:p w:rsidR="00000000" w:rsidRDefault="0094201A">
      <w:pPr>
        <w:pStyle w:val="HTML"/>
      </w:pPr>
      <w:r>
        <w:t>_____________ (Должность,</w:t>
      </w:r>
      <w:r>
        <w:t xml:space="preserve"> Ф.И.О.)   агентства по техническому регулированию</w:t>
      </w:r>
    </w:p>
    <w:p w:rsidR="00000000" w:rsidRDefault="0094201A">
      <w:pPr>
        <w:pStyle w:val="HTML"/>
      </w:pPr>
      <w:r>
        <w:t>"__"_______________ 200_ г.         и метрологии</w:t>
      </w:r>
    </w:p>
    <w:p w:rsidR="00000000" w:rsidRDefault="0094201A">
      <w:pPr>
        <w:pStyle w:val="HTML"/>
      </w:pPr>
      <w:r>
        <w:t>___________________ В.Н. Крутиков</w:t>
      </w:r>
    </w:p>
    <w:p w:rsidR="00000000" w:rsidRDefault="0094201A">
      <w:pPr>
        <w:pStyle w:val="HTML"/>
      </w:pPr>
      <w:r>
        <w:t>"__"_______________ 200_ г.</w:t>
      </w:r>
    </w:p>
    <w:p w:rsidR="00000000" w:rsidRDefault="009420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01A">
      <w:pPr>
        <w:pStyle w:val="right"/>
      </w:pPr>
      <w:r>
        <w:t>Источник - Приказ Ростехрегулирования от 26.02.2009 № 633 (с изменениями и дополнениями на 20</w:t>
      </w:r>
      <w:r>
        <w:t>09 год)</w:t>
      </w:r>
    </w:p>
    <w:p w:rsidR="00000000" w:rsidRDefault="009420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https://порядокправа.рф/obrazecy/dogovor_o_predostavlenii_subsidij_na_bezvozmezdnoj_i_bezvozvratnoj_osnove_na_vozmeshhenie_zatrat_svyaz.htm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1A"/>
    <w:rsid w:val="0094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8D75EA5-FAAC-4CE3-8C07-8E597B66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-obrazets.ru/dogovor_o_predostavlenii_subsidij_na_bezvozmezdnoj_i_bezvozvratnoj_osnove_na_vozmeshhenie_zatrat_svyaz.htm" TargetMode="External"/><Relationship Id="rId4" Type="http://schemas.openxmlformats.org/officeDocument/2006/relationships/hyperlink" Target="https://blank-obraz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предоставлении субсидий на безвозмездной и безвозвратной основе на возмещение затрат, связанных с осуществлением мероприятий в области обеспечения единства измерений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2022-08-06T16:12:00Z</dcterms:created>
  <dcterms:modified xsi:type="dcterms:W3CDTF">2022-08-06T16:12:00Z</dcterms:modified>
</cp:coreProperties>
</file>