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77A0">
      <w:pPr>
        <w:pStyle w:val="1"/>
        <w:rPr>
          <w:rFonts w:eastAsia="Times New Roman"/>
        </w:rPr>
      </w:pPr>
      <w:r>
        <w:rPr>
          <w:rFonts w:eastAsia="Times New Roman"/>
        </w:rPr>
        <w:t>Данные о газораспределительных станциях</w:t>
      </w:r>
    </w:p>
    <w:p w:rsidR="00000000" w:rsidRDefault="00AE77A0">
      <w:pPr>
        <w:pStyle w:val="right"/>
      </w:pPr>
      <w:r>
        <w:t>Приложение 7 к Методике расчета тарифов на услуги по транспортировке газа по магистральным газопроводам</w:t>
      </w:r>
    </w:p>
    <w:p w:rsidR="00000000" w:rsidRDefault="00AE7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77A0">
      <w:pPr>
        <w:pStyle w:val="3"/>
        <w:rPr>
          <w:rFonts w:eastAsia="Times New Roman"/>
        </w:rPr>
      </w:pPr>
      <w:r>
        <w:rPr>
          <w:rFonts w:eastAsia="Times New Roman"/>
        </w:rPr>
        <w:t>ДАННЫЕ О ГАЗОРАСПРЕДЕЛИТЕЛЬНЫХ СТАНЦИЯХ</w:t>
      </w:r>
    </w:p>
    <w:p w:rsidR="00000000" w:rsidRDefault="00AE77A0">
      <w:pPr>
        <w:pStyle w:val="HTML"/>
      </w:pPr>
      <w:r>
        <w:t>------------------------------------------------------------------</w:t>
      </w:r>
    </w:p>
    <w:p w:rsidR="00000000" w:rsidRDefault="00AE77A0">
      <w:pPr>
        <w:pStyle w:val="HTML"/>
      </w:pPr>
      <w:r>
        <w:t>¦              Показатели               ¦   Ед. изм.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¦Объем газа, транспортируемый через     ¦   млн. м3   ¦</w:t>
      </w:r>
      <w:r>
        <w:t xml:space="preserve">          ¦</w:t>
      </w:r>
    </w:p>
    <w:p w:rsidR="00000000" w:rsidRDefault="00AE77A0">
      <w:pPr>
        <w:pStyle w:val="HTML"/>
      </w:pPr>
      <w:r>
        <w:t>¦ГРС субъекта регулирования             ¦        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¦в том числе:                           ¦     -"-     ¦          ¦</w:t>
      </w:r>
    </w:p>
    <w:p w:rsidR="00000000" w:rsidRDefault="00AE77A0">
      <w:pPr>
        <w:pStyle w:val="HTML"/>
      </w:pPr>
      <w:r>
        <w:t xml:space="preserve">¦- через ГРС с проектной                ¦  </w:t>
      </w:r>
      <w:r>
        <w:t xml:space="preserve">           ¦          ¦</w:t>
      </w:r>
    </w:p>
    <w:p w:rsidR="00000000" w:rsidRDefault="00AE77A0">
      <w:pPr>
        <w:pStyle w:val="HTML"/>
      </w:pPr>
      <w:r>
        <w:t>¦производительностью                    ¦             ¦          ¦</w:t>
      </w:r>
    </w:p>
    <w:p w:rsidR="00000000" w:rsidRDefault="00AE77A0">
      <w:pPr>
        <w:pStyle w:val="HTML"/>
      </w:pPr>
      <w:r>
        <w:t>¦свыше 12 тыс. м3/час.                  ¦        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  в т.ч. с загрузкой менее 10%</w:t>
      </w:r>
      <w:r>
        <w:t xml:space="preserve">         ¦     -"-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¦- через ГРС с проектной                ¦     -"-     ¦          ¦</w:t>
      </w:r>
    </w:p>
    <w:p w:rsidR="00000000" w:rsidRDefault="00AE77A0">
      <w:pPr>
        <w:pStyle w:val="HTML"/>
      </w:pPr>
      <w:r>
        <w:t>¦производительностью от 1,2 до 12       ¦             ¦          ¦</w:t>
      </w:r>
    </w:p>
    <w:p w:rsidR="00000000" w:rsidRDefault="00AE77A0">
      <w:pPr>
        <w:pStyle w:val="HTML"/>
      </w:pPr>
      <w:r>
        <w:t xml:space="preserve">¦тыс. м3/час       </w:t>
      </w:r>
      <w:r>
        <w:t xml:space="preserve">                     ¦        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  в т.ч. с загрузкой менее 10%         ¦     -"-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¦- чере</w:t>
      </w:r>
      <w:r>
        <w:t>з ГРС с проектной                ¦     -"-     ¦          ¦</w:t>
      </w:r>
    </w:p>
    <w:p w:rsidR="00000000" w:rsidRDefault="00AE77A0">
      <w:pPr>
        <w:pStyle w:val="HTML"/>
      </w:pPr>
      <w:r>
        <w:t>¦производительностью до 1,2 тыс. м3/час.¦        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 xml:space="preserve">¦  в т.ч. с загрузкой менее 10%         ¦     -"-     ¦       </w:t>
      </w:r>
      <w:r>
        <w:t xml:space="preserve">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¦Количество ГРС, всего                  ¦     ед.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¦в том числе:                           ¦     -"-     ¦          ¦</w:t>
      </w:r>
    </w:p>
    <w:p w:rsidR="00000000" w:rsidRDefault="00AE77A0">
      <w:pPr>
        <w:pStyle w:val="HTML"/>
      </w:pPr>
      <w:r>
        <w:t>¦- через ГРС с проектной                ¦             ¦          ¦</w:t>
      </w:r>
    </w:p>
    <w:p w:rsidR="00000000" w:rsidRDefault="00AE77A0">
      <w:pPr>
        <w:pStyle w:val="HTML"/>
      </w:pPr>
      <w:r>
        <w:t>¦производительностью                    ¦             ¦</w:t>
      </w:r>
      <w:r>
        <w:t xml:space="preserve">          ¦</w:t>
      </w:r>
    </w:p>
    <w:p w:rsidR="00000000" w:rsidRDefault="00AE77A0">
      <w:pPr>
        <w:pStyle w:val="HTML"/>
      </w:pPr>
      <w:r>
        <w:t>¦свыше 12 тыс. м3/час.                  ¦        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  в т.ч. с загрузкой менее 10%         ¦     -"-     ¦          ¦</w:t>
      </w:r>
    </w:p>
    <w:p w:rsidR="00000000" w:rsidRDefault="00AE77A0">
      <w:pPr>
        <w:pStyle w:val="HTML"/>
      </w:pPr>
      <w:r>
        <w:t>+---------------------------------------+--</w:t>
      </w:r>
      <w:r>
        <w:t>-----------+----------+</w:t>
      </w:r>
    </w:p>
    <w:p w:rsidR="00000000" w:rsidRDefault="00AE77A0">
      <w:pPr>
        <w:pStyle w:val="HTML"/>
      </w:pPr>
      <w:r>
        <w:t>¦- через ГРС с проектной                ¦     -"-     ¦          ¦</w:t>
      </w:r>
    </w:p>
    <w:p w:rsidR="00000000" w:rsidRDefault="00AE77A0">
      <w:pPr>
        <w:pStyle w:val="HTML"/>
      </w:pPr>
      <w:r>
        <w:t>¦производительностью от 1,2 до 12       ¦             ¦          ¦</w:t>
      </w:r>
    </w:p>
    <w:p w:rsidR="00000000" w:rsidRDefault="00AE77A0">
      <w:pPr>
        <w:pStyle w:val="HTML"/>
      </w:pPr>
      <w:r>
        <w:t>¦тыс. м3/час.                           ¦             ¦          ¦</w:t>
      </w:r>
    </w:p>
    <w:p w:rsidR="00000000" w:rsidRDefault="00AE77A0">
      <w:pPr>
        <w:pStyle w:val="HTML"/>
      </w:pPr>
      <w:r>
        <w:t>+------------------------------</w:t>
      </w:r>
      <w:r>
        <w:t>---------+-------------+----------+</w:t>
      </w:r>
    </w:p>
    <w:p w:rsidR="00000000" w:rsidRDefault="00AE77A0">
      <w:pPr>
        <w:pStyle w:val="HTML"/>
      </w:pPr>
      <w:r>
        <w:t>¦  в т.ч. с загрузкой менее 10%         ¦     -"-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¦- через ГРС с проектной                ¦     -"-     ¦          ¦</w:t>
      </w:r>
    </w:p>
    <w:p w:rsidR="00000000" w:rsidRDefault="00AE77A0">
      <w:pPr>
        <w:pStyle w:val="HTML"/>
      </w:pPr>
      <w:r>
        <w:t>¦производительность</w:t>
      </w:r>
      <w:r>
        <w:t>ю до 1,2 тыс. м3/час.¦             ¦          ¦</w:t>
      </w:r>
    </w:p>
    <w:p w:rsidR="00000000" w:rsidRDefault="00AE77A0">
      <w:pPr>
        <w:pStyle w:val="HTML"/>
      </w:pPr>
      <w:r>
        <w:t>+---------------------------------------+-------------+----------+</w:t>
      </w:r>
    </w:p>
    <w:p w:rsidR="00000000" w:rsidRDefault="00AE77A0">
      <w:pPr>
        <w:pStyle w:val="HTML"/>
      </w:pPr>
      <w:r>
        <w:t>¦  в т.ч. с загрузкой менее 10%         ¦     -"-     ¦          ¦</w:t>
      </w:r>
    </w:p>
    <w:p w:rsidR="00000000" w:rsidRDefault="00AE77A0">
      <w:pPr>
        <w:pStyle w:val="HTML"/>
      </w:pPr>
      <w:r>
        <w:t>----------------------------------------+-------------+-----------</w:t>
      </w:r>
    </w:p>
    <w:p w:rsidR="00000000" w:rsidRDefault="00AE77A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E77A0">
      <w:pPr>
        <w:pStyle w:val="right"/>
      </w:pPr>
      <w:r>
        <w:t>Источн</w:t>
      </w:r>
      <w:r>
        <w:t>ик - Приказ ФСТ РФ от 23.08.2005 № 388-э/1 (с изменениями и дополнениями на 2011 год)</w:t>
      </w:r>
    </w:p>
    <w:p w:rsidR="00000000" w:rsidRDefault="00AE77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https://порядокправа.рф/obrazecy/dannye_o_gazoraspredelitelnyx_stanciyax.htm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A0"/>
    <w:rsid w:val="00A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7A6D94-53FE-41B5-9D27-A2E8DCB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annye_o_gazoraspredelitelnyx_stanciy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 газораспределительных станциях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2022-08-06T12:40:00Z</dcterms:created>
  <dcterms:modified xsi:type="dcterms:W3CDTF">2022-08-06T12:40:00Z</dcterms:modified>
</cp:coreProperties>
</file>